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40A7" w14:textId="254CEBE4" w:rsidR="00276670" w:rsidRPr="00276670" w:rsidRDefault="00276670" w:rsidP="00276670">
      <w:pPr>
        <w:spacing w:before="240"/>
        <w:rPr>
          <w:rFonts w:ascii="Arial" w:hAnsi="Arial" w:cs="Arial"/>
          <w:b/>
          <w:sz w:val="20"/>
          <w:szCs w:val="20"/>
        </w:rPr>
      </w:pPr>
      <w:r w:rsidRPr="00276670">
        <w:rPr>
          <w:rFonts w:ascii="Arial" w:hAnsi="Arial" w:cs="Arial"/>
          <w:b/>
          <w:sz w:val="20"/>
          <w:szCs w:val="20"/>
        </w:rPr>
        <w:t>OP-IV.271.125.2024.ALA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Załącznik nr 3 Wzór umowy</w:t>
      </w:r>
    </w:p>
    <w:p w14:paraId="4B41BAB3" w14:textId="4E87E020" w:rsidR="000B3C7B" w:rsidRDefault="00276670" w:rsidP="00C1014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</w:t>
      </w:r>
    </w:p>
    <w:p w14:paraId="75BF1CC3" w14:textId="0469006B" w:rsidR="006B3746" w:rsidRPr="00C10142" w:rsidRDefault="006B3746" w:rsidP="00C1014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10142">
        <w:rPr>
          <w:rFonts w:ascii="Arial" w:hAnsi="Arial" w:cs="Arial"/>
          <w:b/>
          <w:sz w:val="22"/>
          <w:szCs w:val="22"/>
        </w:rPr>
        <w:t>na wykonywanie usługi</w:t>
      </w:r>
      <w:r w:rsidR="00CB1E40" w:rsidRPr="00C10142">
        <w:rPr>
          <w:rFonts w:ascii="Arial" w:hAnsi="Arial" w:cs="Arial"/>
          <w:b/>
          <w:sz w:val="22"/>
          <w:szCs w:val="22"/>
        </w:rPr>
        <w:t xml:space="preserve"> mycia szklanych powierzchni</w:t>
      </w:r>
      <w:r w:rsidR="000B3C7B">
        <w:rPr>
          <w:rFonts w:ascii="Arial" w:hAnsi="Arial" w:cs="Arial"/>
          <w:b/>
          <w:sz w:val="22"/>
          <w:szCs w:val="22"/>
        </w:rPr>
        <w:t xml:space="preserve"> budynków UMWL w Lublinie</w:t>
      </w:r>
    </w:p>
    <w:p w14:paraId="3FBF4B44" w14:textId="77777777" w:rsidR="006B3746" w:rsidRPr="00C10142" w:rsidRDefault="006B3746" w:rsidP="00C10142">
      <w:pPr>
        <w:spacing w:before="240"/>
        <w:rPr>
          <w:rFonts w:ascii="Arial" w:hAnsi="Arial" w:cs="Arial"/>
          <w:b/>
          <w:sz w:val="22"/>
          <w:szCs w:val="22"/>
        </w:rPr>
      </w:pPr>
    </w:p>
    <w:p w14:paraId="788A80EF" w14:textId="5C597729" w:rsidR="00E24C5F" w:rsidRPr="00C10142" w:rsidRDefault="00E24C5F" w:rsidP="00C1014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zawarta w Lublinie dnia … …………….. 202</w:t>
      </w:r>
      <w:r w:rsidR="000B3C7B">
        <w:rPr>
          <w:rFonts w:ascii="Arial" w:hAnsi="Arial" w:cs="Arial"/>
          <w:sz w:val="22"/>
          <w:szCs w:val="22"/>
        </w:rPr>
        <w:t>4</w:t>
      </w:r>
      <w:r w:rsidRPr="00C10142">
        <w:rPr>
          <w:rFonts w:ascii="Arial" w:hAnsi="Arial" w:cs="Arial"/>
          <w:sz w:val="22"/>
          <w:szCs w:val="22"/>
        </w:rPr>
        <w:t xml:space="preserve"> r.  pomiędzy:</w:t>
      </w:r>
    </w:p>
    <w:p w14:paraId="74813C1E" w14:textId="2E599901" w:rsidR="00E24C5F" w:rsidRPr="00C10142" w:rsidRDefault="00E24C5F" w:rsidP="00C1014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b/>
          <w:sz w:val="22"/>
          <w:szCs w:val="22"/>
        </w:rPr>
        <w:t>Województwem Lubelskim</w:t>
      </w:r>
      <w:r w:rsidRPr="00C10142">
        <w:rPr>
          <w:rFonts w:ascii="Arial" w:hAnsi="Arial" w:cs="Arial"/>
          <w:sz w:val="22"/>
          <w:szCs w:val="22"/>
        </w:rPr>
        <w:t>, 20 – 029 Lublin, ul. Artura Grottgera 4, NIP 712 290 45 45 reprezentowanym przez :</w:t>
      </w:r>
    </w:p>
    <w:p w14:paraId="3E4F80BF" w14:textId="0B0B00DF" w:rsidR="00F17810" w:rsidRPr="00C10142" w:rsidRDefault="00F17810" w:rsidP="00C10142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FC63E43" w14:textId="77777777" w:rsidR="00F17810" w:rsidRPr="00C10142" w:rsidRDefault="00F17810" w:rsidP="00C1014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contextualSpacing w:val="0"/>
        <w:jc w:val="both"/>
        <w:rPr>
          <w:rFonts w:ascii="Arial" w:hAnsi="Arial" w:cs="Arial"/>
          <w:sz w:val="22"/>
        </w:rPr>
      </w:pPr>
      <w:r w:rsidRPr="00C10142">
        <w:rPr>
          <w:rFonts w:ascii="Arial" w:hAnsi="Arial" w:cs="Arial"/>
          <w:sz w:val="22"/>
        </w:rPr>
        <w:t>…………………………………………………………………….</w:t>
      </w:r>
    </w:p>
    <w:p w14:paraId="134F5E6B" w14:textId="77777777" w:rsidR="00F17810" w:rsidRPr="00C10142" w:rsidRDefault="00F17810" w:rsidP="00C1014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contextualSpacing w:val="0"/>
        <w:jc w:val="both"/>
        <w:rPr>
          <w:rFonts w:ascii="Arial" w:hAnsi="Arial" w:cs="Arial"/>
          <w:sz w:val="22"/>
        </w:rPr>
      </w:pPr>
      <w:r w:rsidRPr="00C10142">
        <w:rPr>
          <w:rFonts w:ascii="Arial" w:hAnsi="Arial" w:cs="Arial"/>
          <w:sz w:val="22"/>
        </w:rPr>
        <w:t>…………………………………………………………………….</w:t>
      </w:r>
    </w:p>
    <w:p w14:paraId="1CEC4F4D" w14:textId="44BD48EB" w:rsidR="00E24C5F" w:rsidRPr="00C10142" w:rsidRDefault="00E24C5F" w:rsidP="00C10142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30AAEEF3" w14:textId="77777777" w:rsidR="00E24C5F" w:rsidRPr="00C10142" w:rsidRDefault="00E24C5F" w:rsidP="00C10142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 xml:space="preserve">zwanym dalej </w:t>
      </w:r>
      <w:r w:rsidRPr="00C10142">
        <w:rPr>
          <w:rFonts w:ascii="Arial" w:hAnsi="Arial" w:cs="Arial"/>
          <w:b/>
          <w:bCs/>
          <w:sz w:val="22"/>
          <w:szCs w:val="22"/>
        </w:rPr>
        <w:t>Zamawiającym</w:t>
      </w:r>
    </w:p>
    <w:p w14:paraId="289DC00A" w14:textId="1F162BDD" w:rsidR="00E24C5F" w:rsidRPr="00C10142" w:rsidRDefault="00073084" w:rsidP="00C1014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a</w:t>
      </w:r>
    </w:p>
    <w:p w14:paraId="2022A6ED" w14:textId="10275DFD" w:rsidR="00F17810" w:rsidRPr="00C10142" w:rsidRDefault="00F17810" w:rsidP="00C10142">
      <w:p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………………………………………………., NIP: …………………., REGON: ……………….. . wpisaną do Krajowego Rejestru Sądowego pod nr …………………. reprezentowaną przez:</w:t>
      </w:r>
    </w:p>
    <w:p w14:paraId="6C6A996D" w14:textId="77777777" w:rsidR="00F17810" w:rsidRPr="00C10142" w:rsidRDefault="00F17810" w:rsidP="00C10142">
      <w:pPr>
        <w:pStyle w:val="Akapitzlist"/>
        <w:numPr>
          <w:ilvl w:val="0"/>
          <w:numId w:val="14"/>
        </w:numPr>
        <w:tabs>
          <w:tab w:val="left" w:pos="426"/>
        </w:tabs>
        <w:spacing w:before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…………………………..</w:t>
      </w:r>
    </w:p>
    <w:p w14:paraId="48A59164" w14:textId="4E6E8636" w:rsidR="00F17810" w:rsidRPr="00C10142" w:rsidRDefault="00F17810" w:rsidP="00C10142">
      <w:pPr>
        <w:pStyle w:val="Akapitzlist"/>
        <w:numPr>
          <w:ilvl w:val="0"/>
          <w:numId w:val="14"/>
        </w:numPr>
        <w:tabs>
          <w:tab w:val="left" w:pos="426"/>
        </w:tabs>
        <w:spacing w:before="24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…………………………..</w:t>
      </w:r>
    </w:p>
    <w:p w14:paraId="12C79514" w14:textId="77777777" w:rsidR="00F17810" w:rsidRPr="00C10142" w:rsidRDefault="00F17810" w:rsidP="00C10142">
      <w:pPr>
        <w:tabs>
          <w:tab w:val="left" w:pos="426"/>
        </w:tabs>
        <w:spacing w:before="240"/>
        <w:jc w:val="both"/>
        <w:rPr>
          <w:rFonts w:ascii="Arial" w:hAnsi="Arial" w:cs="Arial"/>
          <w:sz w:val="22"/>
        </w:rPr>
      </w:pPr>
      <w:r w:rsidRPr="00C10142">
        <w:rPr>
          <w:rFonts w:ascii="Arial" w:hAnsi="Arial" w:cs="Arial"/>
          <w:sz w:val="22"/>
        </w:rPr>
        <w:t xml:space="preserve">zwany dalej „Wykonawcą”. </w:t>
      </w:r>
    </w:p>
    <w:p w14:paraId="6A4F0C10" w14:textId="275100B3" w:rsidR="000B3C7B" w:rsidRPr="000B3C7B" w:rsidRDefault="002D46C6" w:rsidP="000B3C7B">
      <w:pPr>
        <w:pStyle w:val="Bezodstpw"/>
        <w:spacing w:before="240"/>
        <w:jc w:val="both"/>
        <w:rPr>
          <w:rFonts w:ascii="Arial" w:hAnsi="Arial" w:cs="Arial"/>
        </w:rPr>
      </w:pPr>
      <w:r w:rsidRPr="000B3C7B">
        <w:rPr>
          <w:rFonts w:ascii="Arial" w:eastAsia="Times New Roman" w:hAnsi="Arial" w:cs="Arial"/>
          <w:lang w:eastAsia="pl-PL"/>
        </w:rPr>
        <w:t xml:space="preserve">Niniejsza umowa zostaje zawarta w wyniku przeprowadzonego postępowania o udzielenie zamówienia publicznego w trybie zapytania ofertowego na podstawie </w:t>
      </w:r>
      <w:r w:rsidR="00F53C6D" w:rsidRPr="000B3C7B">
        <w:rPr>
          <w:rFonts w:ascii="Arial" w:eastAsia="Times New Roman" w:hAnsi="Arial" w:cs="Arial"/>
          <w:lang w:eastAsia="pl-PL"/>
        </w:rPr>
        <w:t>U</w:t>
      </w:r>
      <w:r w:rsidRPr="000B3C7B">
        <w:rPr>
          <w:rFonts w:ascii="Arial" w:eastAsia="Times New Roman" w:hAnsi="Arial" w:cs="Arial"/>
          <w:lang w:eastAsia="pl-PL"/>
        </w:rPr>
        <w:t xml:space="preserve">chwały </w:t>
      </w:r>
      <w:r w:rsidR="000B3C7B">
        <w:rPr>
          <w:rFonts w:ascii="Arial" w:eastAsia="Times New Roman" w:hAnsi="Arial" w:cs="Arial"/>
          <w:lang w:eastAsia="pl-PL"/>
        </w:rPr>
        <w:br/>
      </w:r>
      <w:r w:rsidR="000B3C7B" w:rsidRPr="000B3C7B">
        <w:rPr>
          <w:rFonts w:ascii="Arial" w:hAnsi="Arial" w:cs="Arial"/>
        </w:rPr>
        <w:t xml:space="preserve">Nr D/8804/2023 Zarządu Województwa Lubelskiego z dnia 07 września 2023 r. </w:t>
      </w:r>
      <w:r w:rsidR="000B3C7B" w:rsidRPr="000B3C7B">
        <w:rPr>
          <w:rFonts w:ascii="Arial" w:eastAsia="Times New Roman" w:hAnsi="Arial" w:cs="Arial"/>
          <w:lang w:eastAsia="pl-PL"/>
        </w:rPr>
        <w:t xml:space="preserve">w sprawie Regulaminu udzielania zamówień publicznych w Urzędzie Marszałkowskim Województwa Lubelskiego w Lublinie, których wartość nie przekracza równowartości kwoty </w:t>
      </w:r>
      <w:r w:rsidR="00276670">
        <w:rPr>
          <w:rFonts w:ascii="Arial" w:eastAsia="Times New Roman" w:hAnsi="Arial" w:cs="Arial"/>
          <w:lang w:eastAsia="pl-PL"/>
        </w:rPr>
        <w:br/>
      </w:r>
      <w:r w:rsidR="000B3C7B" w:rsidRPr="000B3C7B">
        <w:rPr>
          <w:rFonts w:ascii="Arial" w:eastAsia="Times New Roman" w:hAnsi="Arial" w:cs="Arial"/>
          <w:lang w:eastAsia="pl-PL"/>
        </w:rPr>
        <w:t>130 000PLN (netto).</w:t>
      </w:r>
    </w:p>
    <w:p w14:paraId="5F6FE173" w14:textId="758EC05D" w:rsidR="00E24C5F" w:rsidRPr="00C10142" w:rsidRDefault="00E24C5F" w:rsidP="000B3C7B">
      <w:pPr>
        <w:pStyle w:val="Default"/>
        <w:spacing w:before="240"/>
        <w:jc w:val="center"/>
        <w:rPr>
          <w:b/>
          <w:sz w:val="22"/>
          <w:szCs w:val="22"/>
        </w:rPr>
      </w:pPr>
      <w:r w:rsidRPr="00C10142">
        <w:rPr>
          <w:b/>
          <w:sz w:val="22"/>
          <w:szCs w:val="22"/>
        </w:rPr>
        <w:t>§ 1.</w:t>
      </w:r>
    </w:p>
    <w:p w14:paraId="57A57536" w14:textId="49F7D7FE" w:rsidR="00E24C5F" w:rsidRPr="00C10142" w:rsidRDefault="00E24C5F" w:rsidP="00C1014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 xml:space="preserve">Wykonawca zobowiązuje się do wykonywania usługi na rzecz Zamawiającego polegającej na </w:t>
      </w:r>
      <w:r w:rsidR="00EE4B87" w:rsidRPr="00C10142">
        <w:rPr>
          <w:rFonts w:ascii="Arial" w:hAnsi="Arial" w:cs="Arial"/>
          <w:sz w:val="22"/>
          <w:szCs w:val="22"/>
        </w:rPr>
        <w:t>myciu</w:t>
      </w:r>
      <w:r w:rsidRPr="00C10142">
        <w:rPr>
          <w:rFonts w:ascii="Arial" w:hAnsi="Arial" w:cs="Arial"/>
          <w:sz w:val="22"/>
          <w:szCs w:val="22"/>
        </w:rPr>
        <w:t xml:space="preserve"> powierzchni szklan</w:t>
      </w:r>
      <w:r w:rsidR="002D46C6" w:rsidRPr="00C10142">
        <w:rPr>
          <w:rFonts w:ascii="Arial" w:hAnsi="Arial" w:cs="Arial"/>
          <w:sz w:val="22"/>
          <w:szCs w:val="22"/>
        </w:rPr>
        <w:t>ych</w:t>
      </w:r>
      <w:r w:rsidRPr="00C10142">
        <w:rPr>
          <w:rFonts w:ascii="Arial" w:hAnsi="Arial" w:cs="Arial"/>
          <w:sz w:val="22"/>
          <w:szCs w:val="22"/>
        </w:rPr>
        <w:t xml:space="preserve"> w następujących budynkach przy:</w:t>
      </w:r>
    </w:p>
    <w:p w14:paraId="018E6F17" w14:textId="77777777" w:rsidR="00E24C5F" w:rsidRPr="00C10142" w:rsidRDefault="00E24C5F" w:rsidP="00394F32">
      <w:pPr>
        <w:pStyle w:val="Akapitzlist"/>
        <w:numPr>
          <w:ilvl w:val="0"/>
          <w:numId w:val="18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 xml:space="preserve">ul. Czechowskiej 19 o zewnętrznej powierzchni </w:t>
      </w:r>
      <w:smartTag w:uri="urn:schemas-microsoft-com:office:smarttags" w:element="metricconverter">
        <w:smartTagPr>
          <w:attr w:name="ProductID" w:val="537,54 m2"/>
        </w:smartTagPr>
        <w:r w:rsidRPr="00C10142">
          <w:rPr>
            <w:rFonts w:ascii="Arial" w:hAnsi="Arial" w:cs="Arial"/>
            <w:sz w:val="22"/>
            <w:szCs w:val="22"/>
          </w:rPr>
          <w:t>537,54 m</w:t>
        </w:r>
        <w:r w:rsidRPr="00C1014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C10142">
        <w:rPr>
          <w:rFonts w:ascii="Arial" w:hAnsi="Arial" w:cs="Arial"/>
          <w:sz w:val="22"/>
          <w:szCs w:val="22"/>
        </w:rPr>
        <w:t>,</w:t>
      </w:r>
    </w:p>
    <w:p w14:paraId="504869FF" w14:textId="77777777" w:rsidR="00E24C5F" w:rsidRPr="00C10142" w:rsidRDefault="00E24C5F" w:rsidP="00394F32">
      <w:pPr>
        <w:pStyle w:val="Akapitzlist"/>
        <w:numPr>
          <w:ilvl w:val="0"/>
          <w:numId w:val="18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 xml:space="preserve">ul. Stefczyka 3B o zewnętrznej powierzchni </w:t>
      </w:r>
      <w:smartTag w:uri="urn:schemas-microsoft-com:office:smarttags" w:element="metricconverter">
        <w:smartTagPr>
          <w:attr w:name="ProductID" w:val="873,53 m2"/>
        </w:smartTagPr>
        <w:r w:rsidRPr="00C10142">
          <w:rPr>
            <w:rFonts w:ascii="Arial" w:hAnsi="Arial" w:cs="Arial"/>
            <w:sz w:val="22"/>
            <w:szCs w:val="22"/>
          </w:rPr>
          <w:t>873,53 m</w:t>
        </w:r>
        <w:r w:rsidRPr="00C10142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C1014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10142">
        <w:rPr>
          <w:rFonts w:ascii="Arial" w:hAnsi="Arial" w:cs="Arial"/>
          <w:sz w:val="22"/>
          <w:szCs w:val="22"/>
        </w:rPr>
        <w:t xml:space="preserve">(okna, świetlik), </w:t>
      </w:r>
    </w:p>
    <w:p w14:paraId="05172EAA" w14:textId="77777777" w:rsidR="00E24C5F" w:rsidRPr="00C10142" w:rsidRDefault="00E24C5F" w:rsidP="00394F32">
      <w:pPr>
        <w:pStyle w:val="Akapitzlist"/>
        <w:numPr>
          <w:ilvl w:val="0"/>
          <w:numId w:val="18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ul. Stefczyka 3 o zewnętrznej powierzchni 139,75 m</w:t>
      </w:r>
      <w:r w:rsidRPr="00C10142">
        <w:rPr>
          <w:rFonts w:ascii="Arial" w:hAnsi="Arial" w:cs="Arial"/>
          <w:sz w:val="22"/>
          <w:szCs w:val="22"/>
          <w:vertAlign w:val="superscript"/>
        </w:rPr>
        <w:t>2</w:t>
      </w:r>
      <w:r w:rsidRPr="00C10142">
        <w:rPr>
          <w:rFonts w:ascii="Arial" w:hAnsi="Arial" w:cs="Arial"/>
          <w:sz w:val="22"/>
          <w:szCs w:val="22"/>
        </w:rPr>
        <w:t>,</w:t>
      </w:r>
    </w:p>
    <w:p w14:paraId="6565D239" w14:textId="77777777" w:rsidR="00E24C5F" w:rsidRPr="00C10142" w:rsidRDefault="00E24C5F" w:rsidP="00394F32">
      <w:pPr>
        <w:pStyle w:val="Akapitzlist"/>
        <w:numPr>
          <w:ilvl w:val="0"/>
          <w:numId w:val="18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ul. Artura Grottgera 4 o zewnętrznej powierzchni 2 611,70 m</w:t>
      </w:r>
      <w:r w:rsidRPr="00C10142">
        <w:rPr>
          <w:rFonts w:ascii="Arial" w:hAnsi="Arial" w:cs="Arial"/>
          <w:sz w:val="22"/>
          <w:szCs w:val="22"/>
          <w:vertAlign w:val="superscript"/>
        </w:rPr>
        <w:t>2</w:t>
      </w:r>
      <w:r w:rsidRPr="00C10142">
        <w:rPr>
          <w:rFonts w:ascii="Arial" w:hAnsi="Arial" w:cs="Arial"/>
          <w:sz w:val="22"/>
          <w:szCs w:val="22"/>
        </w:rPr>
        <w:t xml:space="preserve"> (okna, drzwi, daszki, świetliki).</w:t>
      </w:r>
    </w:p>
    <w:p w14:paraId="0E3EC3D4" w14:textId="77777777" w:rsidR="00E24C5F" w:rsidRPr="00C10142" w:rsidRDefault="00E24C5F" w:rsidP="00394F32">
      <w:pPr>
        <w:pStyle w:val="Akapitzlist"/>
        <w:numPr>
          <w:ilvl w:val="0"/>
          <w:numId w:val="18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ul. Artura Grottgera 4 o wewnętrznej powierzchni 1515,51 m</w:t>
      </w:r>
      <w:r w:rsidRPr="00C10142">
        <w:rPr>
          <w:rFonts w:ascii="Arial" w:hAnsi="Arial" w:cs="Arial"/>
          <w:sz w:val="22"/>
          <w:szCs w:val="22"/>
          <w:vertAlign w:val="superscript"/>
        </w:rPr>
        <w:t>2</w:t>
      </w:r>
      <w:r w:rsidRPr="00C10142">
        <w:rPr>
          <w:rFonts w:ascii="Arial" w:hAnsi="Arial" w:cs="Arial"/>
          <w:sz w:val="22"/>
          <w:szCs w:val="22"/>
        </w:rPr>
        <w:t xml:space="preserve"> </w:t>
      </w:r>
    </w:p>
    <w:p w14:paraId="5BEB320A" w14:textId="77777777" w:rsidR="00C10142" w:rsidRDefault="00C10142" w:rsidP="00C10142">
      <w:pPr>
        <w:spacing w:before="240"/>
        <w:rPr>
          <w:rFonts w:ascii="Arial" w:hAnsi="Arial" w:cs="Arial"/>
          <w:b/>
          <w:sz w:val="22"/>
          <w:szCs w:val="22"/>
        </w:rPr>
      </w:pPr>
    </w:p>
    <w:p w14:paraId="39CAF555" w14:textId="77777777" w:rsidR="00394F32" w:rsidRDefault="00394F32" w:rsidP="00C1014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14:paraId="3F415E8E" w14:textId="77777777" w:rsidR="00394F32" w:rsidRDefault="00394F32" w:rsidP="00C1014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14:paraId="187A6DBF" w14:textId="3A3285BC" w:rsidR="00E24C5F" w:rsidRPr="00C10142" w:rsidRDefault="00E24C5F" w:rsidP="00C1014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10142">
        <w:rPr>
          <w:rFonts w:ascii="Arial" w:hAnsi="Arial" w:cs="Arial"/>
          <w:b/>
          <w:sz w:val="22"/>
          <w:szCs w:val="22"/>
        </w:rPr>
        <w:t>§ 2.</w:t>
      </w:r>
    </w:p>
    <w:p w14:paraId="4784FFC8" w14:textId="3C48A90F" w:rsidR="00E24C5F" w:rsidRPr="00C10142" w:rsidRDefault="00E24C5F" w:rsidP="00C1014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 xml:space="preserve">Wykonanie usługi, o której mowa w § 1 nastąpi </w:t>
      </w:r>
      <w:r w:rsidR="00B31969" w:rsidRPr="00C10142">
        <w:rPr>
          <w:rFonts w:ascii="Arial" w:hAnsi="Arial" w:cs="Arial"/>
          <w:sz w:val="22"/>
          <w:szCs w:val="22"/>
        </w:rPr>
        <w:t>dwukrotnie w lokalizacjach wymienionych w pkt 1-4 w terminach do 31 maja 202</w:t>
      </w:r>
      <w:r w:rsidR="000B3C7B">
        <w:rPr>
          <w:rFonts w:ascii="Arial" w:hAnsi="Arial" w:cs="Arial"/>
          <w:sz w:val="22"/>
          <w:szCs w:val="22"/>
        </w:rPr>
        <w:t>4</w:t>
      </w:r>
      <w:r w:rsidR="00B31969" w:rsidRPr="00C10142">
        <w:rPr>
          <w:rFonts w:ascii="Arial" w:hAnsi="Arial" w:cs="Arial"/>
          <w:sz w:val="22"/>
          <w:szCs w:val="22"/>
        </w:rPr>
        <w:t xml:space="preserve"> r. i 31 października 202</w:t>
      </w:r>
      <w:r w:rsidR="000B3C7B">
        <w:rPr>
          <w:rFonts w:ascii="Arial" w:hAnsi="Arial" w:cs="Arial"/>
          <w:sz w:val="22"/>
          <w:szCs w:val="22"/>
        </w:rPr>
        <w:t>4</w:t>
      </w:r>
      <w:r w:rsidR="00B31969" w:rsidRPr="00C10142">
        <w:rPr>
          <w:rFonts w:ascii="Arial" w:hAnsi="Arial" w:cs="Arial"/>
          <w:sz w:val="22"/>
          <w:szCs w:val="22"/>
        </w:rPr>
        <w:t xml:space="preserve"> r., a w lokalizacji wymienionej w § 1 pkt 5 jednokrotnie w terminie do 31 maja 202</w:t>
      </w:r>
      <w:r w:rsidR="000B3C7B">
        <w:rPr>
          <w:rFonts w:ascii="Arial" w:hAnsi="Arial" w:cs="Arial"/>
          <w:sz w:val="22"/>
          <w:szCs w:val="22"/>
        </w:rPr>
        <w:t>4</w:t>
      </w:r>
      <w:r w:rsidR="00B31969" w:rsidRPr="00C10142">
        <w:rPr>
          <w:rFonts w:ascii="Arial" w:hAnsi="Arial" w:cs="Arial"/>
          <w:sz w:val="22"/>
          <w:szCs w:val="22"/>
        </w:rPr>
        <w:t xml:space="preserve"> r.</w:t>
      </w:r>
    </w:p>
    <w:p w14:paraId="75C0A76D" w14:textId="309D77A8" w:rsidR="00E24C5F" w:rsidRPr="00C10142" w:rsidRDefault="00E24C5F" w:rsidP="00C1014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10142">
        <w:rPr>
          <w:rFonts w:ascii="Arial" w:hAnsi="Arial" w:cs="Arial"/>
          <w:b/>
          <w:sz w:val="22"/>
          <w:szCs w:val="22"/>
        </w:rPr>
        <w:t xml:space="preserve">§ </w:t>
      </w:r>
      <w:r w:rsidR="00E424B5" w:rsidRPr="00C10142">
        <w:rPr>
          <w:rFonts w:ascii="Arial" w:hAnsi="Arial" w:cs="Arial"/>
          <w:b/>
          <w:sz w:val="22"/>
          <w:szCs w:val="22"/>
        </w:rPr>
        <w:t>3</w:t>
      </w:r>
      <w:r w:rsidRPr="00C10142">
        <w:rPr>
          <w:rFonts w:ascii="Arial" w:hAnsi="Arial" w:cs="Arial"/>
          <w:b/>
          <w:sz w:val="22"/>
          <w:szCs w:val="22"/>
        </w:rPr>
        <w:t>.</w:t>
      </w:r>
    </w:p>
    <w:p w14:paraId="22DFEA1B" w14:textId="79862434" w:rsidR="00E24C5F" w:rsidRPr="00C10142" w:rsidRDefault="00E24C5F" w:rsidP="00C41B1A">
      <w:pPr>
        <w:numPr>
          <w:ilvl w:val="0"/>
          <w:numId w:val="19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619AA">
        <w:rPr>
          <w:rFonts w:ascii="Arial" w:hAnsi="Arial" w:cs="Arial"/>
          <w:sz w:val="22"/>
          <w:szCs w:val="22"/>
        </w:rPr>
        <w:t>Za wykonaną usługę Zamawiający zapłaci Wykonawcy wynagrodzenie</w:t>
      </w:r>
      <w:r w:rsidR="00C41B1A" w:rsidRPr="009619AA">
        <w:rPr>
          <w:rFonts w:ascii="Arial" w:hAnsi="Arial" w:cs="Arial"/>
          <w:sz w:val="22"/>
          <w:szCs w:val="22"/>
        </w:rPr>
        <w:t xml:space="preserve"> w wysokości: </w:t>
      </w:r>
      <w:r w:rsidR="00C41B1A" w:rsidRPr="009619AA">
        <w:rPr>
          <w:rFonts w:ascii="Arial" w:hAnsi="Arial" w:cs="Arial"/>
          <w:b/>
          <w:bCs/>
          <w:sz w:val="22"/>
          <w:szCs w:val="22"/>
        </w:rPr>
        <w:t>………………………………</w:t>
      </w:r>
      <w:r w:rsidR="00C41B1A" w:rsidRPr="009619AA">
        <w:rPr>
          <w:rFonts w:ascii="Arial" w:hAnsi="Arial" w:cs="Arial"/>
          <w:sz w:val="22"/>
          <w:szCs w:val="22"/>
        </w:rPr>
        <w:t>…</w:t>
      </w:r>
      <w:r w:rsidR="00C41B1A" w:rsidRPr="009619AA">
        <w:rPr>
          <w:rFonts w:ascii="Arial" w:hAnsi="Arial" w:cs="Arial"/>
          <w:sz w:val="22"/>
          <w:szCs w:val="22"/>
        </w:rPr>
        <w:t>brutt</w:t>
      </w:r>
      <w:r w:rsidR="009619AA" w:rsidRPr="009619AA">
        <w:rPr>
          <w:rFonts w:ascii="Arial" w:hAnsi="Arial" w:cs="Arial"/>
          <w:sz w:val="22"/>
          <w:szCs w:val="22"/>
        </w:rPr>
        <w:t>o</w:t>
      </w:r>
      <w:r w:rsidR="009619AA">
        <w:rPr>
          <w:rFonts w:ascii="Arial" w:hAnsi="Arial" w:cs="Arial"/>
          <w:b/>
          <w:sz w:val="22"/>
          <w:szCs w:val="22"/>
        </w:rPr>
        <w:t xml:space="preserve"> </w:t>
      </w:r>
      <w:r w:rsidR="00C41B1A" w:rsidRPr="009619AA">
        <w:rPr>
          <w:rFonts w:ascii="Arial" w:hAnsi="Arial" w:cs="Arial"/>
          <w:sz w:val="22"/>
          <w:szCs w:val="22"/>
        </w:rPr>
        <w:t>(słownie:</w:t>
      </w:r>
      <w:r w:rsidR="00C41B1A" w:rsidRPr="009619AA">
        <w:rPr>
          <w:rFonts w:ascii="Arial" w:hAnsi="Arial" w:cs="Arial"/>
          <w:sz w:val="22"/>
          <w:szCs w:val="22"/>
        </w:rPr>
        <w:t>……………………………………</w:t>
      </w:r>
      <w:r w:rsidR="009619AA">
        <w:rPr>
          <w:rFonts w:ascii="Arial" w:hAnsi="Arial" w:cs="Arial"/>
          <w:sz w:val="22"/>
          <w:szCs w:val="22"/>
        </w:rPr>
        <w:t>……</w:t>
      </w:r>
      <w:r w:rsidR="00C41B1A" w:rsidRPr="009619AA">
        <w:rPr>
          <w:rFonts w:ascii="Arial" w:hAnsi="Arial" w:cs="Arial"/>
          <w:sz w:val="22"/>
          <w:szCs w:val="22"/>
        </w:rPr>
        <w:t>…</w:t>
      </w:r>
      <w:r w:rsidR="00C41B1A" w:rsidRPr="009619AA">
        <w:rPr>
          <w:rFonts w:ascii="Arial" w:hAnsi="Arial" w:cs="Arial"/>
          <w:sz w:val="22"/>
          <w:szCs w:val="22"/>
        </w:rPr>
        <w:t>zł</w:t>
      </w:r>
      <w:r w:rsidR="00C41B1A" w:rsidRPr="00483233">
        <w:rPr>
          <w:rFonts w:ascii="Arial" w:hAnsi="Arial" w:cs="Arial"/>
        </w:rPr>
        <w:t>.),</w:t>
      </w:r>
      <w:r w:rsidR="009619AA">
        <w:rPr>
          <w:rFonts w:ascii="Arial" w:hAnsi="Arial" w:cs="Arial"/>
        </w:rPr>
        <w:t xml:space="preserve">     </w:t>
      </w:r>
      <w:r w:rsidRPr="00C10142">
        <w:rPr>
          <w:rFonts w:ascii="Arial" w:hAnsi="Arial" w:cs="Arial"/>
          <w:sz w:val="22"/>
          <w:szCs w:val="22"/>
        </w:rPr>
        <w:t>w dwóch</w:t>
      </w:r>
      <w:r w:rsidR="00C41B1A">
        <w:rPr>
          <w:rFonts w:ascii="Arial" w:hAnsi="Arial" w:cs="Arial"/>
          <w:sz w:val="22"/>
          <w:szCs w:val="22"/>
        </w:rPr>
        <w:t xml:space="preserve"> </w:t>
      </w:r>
      <w:r w:rsidRPr="00C10142">
        <w:rPr>
          <w:rFonts w:ascii="Arial" w:hAnsi="Arial" w:cs="Arial"/>
          <w:sz w:val="22"/>
          <w:szCs w:val="22"/>
        </w:rPr>
        <w:t>transzach:</w:t>
      </w:r>
      <w:r w:rsidRPr="00C10142">
        <w:rPr>
          <w:rFonts w:ascii="Arial" w:hAnsi="Arial" w:cs="Arial"/>
          <w:bCs/>
          <w:sz w:val="22"/>
          <w:szCs w:val="22"/>
        </w:rPr>
        <w:t xml:space="preserve">……………….. </w:t>
      </w:r>
      <w:r w:rsidRPr="00C10142">
        <w:rPr>
          <w:rFonts w:ascii="Arial" w:hAnsi="Arial" w:cs="Arial"/>
          <w:sz w:val="22"/>
          <w:szCs w:val="22"/>
        </w:rPr>
        <w:t xml:space="preserve"> zł netto, tj. …………….. brutto za </w:t>
      </w:r>
      <w:r w:rsidR="00F53C6D" w:rsidRPr="00C10142">
        <w:rPr>
          <w:rFonts w:ascii="Arial" w:hAnsi="Arial" w:cs="Arial"/>
          <w:sz w:val="22"/>
          <w:szCs w:val="22"/>
        </w:rPr>
        <w:t>usługi wykonane do końca maja 202</w:t>
      </w:r>
      <w:r w:rsidR="000B3C7B">
        <w:rPr>
          <w:rFonts w:ascii="Arial" w:hAnsi="Arial" w:cs="Arial"/>
          <w:sz w:val="22"/>
          <w:szCs w:val="22"/>
        </w:rPr>
        <w:t>4</w:t>
      </w:r>
      <w:r w:rsidR="00F53C6D" w:rsidRPr="00C10142">
        <w:rPr>
          <w:rFonts w:ascii="Arial" w:hAnsi="Arial" w:cs="Arial"/>
          <w:sz w:val="22"/>
          <w:szCs w:val="22"/>
        </w:rPr>
        <w:t xml:space="preserve"> r.</w:t>
      </w:r>
      <w:r w:rsidR="00650447" w:rsidRPr="00C10142">
        <w:rPr>
          <w:rFonts w:ascii="Arial" w:hAnsi="Arial" w:cs="Arial"/>
          <w:sz w:val="22"/>
          <w:szCs w:val="22"/>
        </w:rPr>
        <w:t xml:space="preserve"> </w:t>
      </w:r>
      <w:r w:rsidR="00000F74" w:rsidRPr="00C10142">
        <w:rPr>
          <w:rFonts w:ascii="Arial" w:hAnsi="Arial" w:cs="Arial"/>
          <w:sz w:val="22"/>
          <w:szCs w:val="22"/>
        </w:rPr>
        <w:t>o</w:t>
      </w:r>
      <w:r w:rsidRPr="00C10142">
        <w:rPr>
          <w:rFonts w:ascii="Arial" w:hAnsi="Arial" w:cs="Arial"/>
          <w:sz w:val="22"/>
          <w:szCs w:val="22"/>
        </w:rPr>
        <w:t xml:space="preserve">raz …………………   zł netto, tj. ……………………..   zł </w:t>
      </w:r>
      <w:r w:rsidR="00F53C6D" w:rsidRPr="00C10142">
        <w:rPr>
          <w:rFonts w:ascii="Arial" w:hAnsi="Arial" w:cs="Arial"/>
          <w:sz w:val="22"/>
          <w:szCs w:val="22"/>
        </w:rPr>
        <w:t>za usługi wykonane do końca października 202</w:t>
      </w:r>
      <w:r w:rsidR="000B3C7B">
        <w:rPr>
          <w:rFonts w:ascii="Arial" w:hAnsi="Arial" w:cs="Arial"/>
          <w:sz w:val="22"/>
          <w:szCs w:val="22"/>
        </w:rPr>
        <w:t>4</w:t>
      </w:r>
      <w:r w:rsidR="00F53C6D" w:rsidRPr="00C10142">
        <w:rPr>
          <w:rFonts w:ascii="Arial" w:hAnsi="Arial" w:cs="Arial"/>
          <w:sz w:val="22"/>
          <w:szCs w:val="22"/>
        </w:rPr>
        <w:t xml:space="preserve"> r.</w:t>
      </w:r>
    </w:p>
    <w:p w14:paraId="043C68BE" w14:textId="67946681" w:rsidR="00E424B5" w:rsidRPr="00C10142" w:rsidRDefault="00E424B5" w:rsidP="00394F32">
      <w:pPr>
        <w:pStyle w:val="Akapitzlist"/>
        <w:numPr>
          <w:ilvl w:val="0"/>
          <w:numId w:val="19"/>
        </w:numPr>
        <w:tabs>
          <w:tab w:val="left" w:pos="426"/>
        </w:tabs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Umówione wynagrodzenie obejmuje wszelkie koszty niezbędne do należytego wykonania przedmiotu zamówienia, w tym koszty użycia profesjonalnych maszyn, odpowiednich narzędzi oraz środków chemicznych.</w:t>
      </w:r>
    </w:p>
    <w:p w14:paraId="432D5906" w14:textId="45B66F9A" w:rsidR="00B82676" w:rsidRPr="00C10142" w:rsidRDefault="00B82676" w:rsidP="00394F32">
      <w:pPr>
        <w:pStyle w:val="Akapitzlist"/>
        <w:numPr>
          <w:ilvl w:val="0"/>
          <w:numId w:val="19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Prawidłowość wykonania usługi objętej umową, będzie potwierdzona przez Zamawiającego i Wykonawcę protokołem odbioru usług</w:t>
      </w:r>
      <w:r w:rsidRPr="00C10142">
        <w:rPr>
          <w:rFonts w:ascii="Arial" w:hAnsi="Arial" w:cs="Arial"/>
          <w:sz w:val="22"/>
        </w:rPr>
        <w:t>i</w:t>
      </w:r>
      <w:r w:rsidRPr="00C10142">
        <w:rPr>
          <w:rFonts w:ascii="Arial" w:hAnsi="Arial" w:cs="Arial"/>
          <w:sz w:val="22"/>
          <w:szCs w:val="22"/>
        </w:rPr>
        <w:t>, którego wzór stanowi załącznik nr 1 do Umowy. Za termin zrealizowania przez Wykonawcę usługi przyjmuje się datę podpisania  ww. protokołu.</w:t>
      </w:r>
    </w:p>
    <w:p w14:paraId="32A036C5" w14:textId="14F4CA37" w:rsidR="00C10142" w:rsidRDefault="00E24C5F" w:rsidP="00394F32">
      <w:pPr>
        <w:numPr>
          <w:ilvl w:val="0"/>
          <w:numId w:val="19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Należność za wykonanie poszczególnych etapów,  będzie płatna przelewem na konto Wykonawcy, w ciągu 14 dni od dnia dostarczenia prawidłowo wystawionej faktury Zamawiającemu.</w:t>
      </w:r>
    </w:p>
    <w:p w14:paraId="2382B816" w14:textId="733BA57F" w:rsidR="004B06E4" w:rsidRPr="00C10142" w:rsidRDefault="004B06E4" w:rsidP="00394F32">
      <w:pPr>
        <w:pStyle w:val="Akapitzlist"/>
        <w:numPr>
          <w:ilvl w:val="0"/>
          <w:numId w:val="19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Dane do wystawienia faktury:</w:t>
      </w:r>
    </w:p>
    <w:p w14:paraId="68DCD6B7" w14:textId="77777777" w:rsidR="004B06E4" w:rsidRPr="00394F32" w:rsidRDefault="004B06E4" w:rsidP="00394F32">
      <w:pPr>
        <w:pStyle w:val="Akapitzlist"/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94F32">
        <w:rPr>
          <w:rFonts w:ascii="Arial" w:hAnsi="Arial" w:cs="Arial"/>
          <w:sz w:val="22"/>
          <w:szCs w:val="22"/>
        </w:rPr>
        <w:t>Województwo Lubelskie,</w:t>
      </w:r>
      <w:r w:rsidRPr="00394F32">
        <w:rPr>
          <w:rFonts w:ascii="Arial" w:hAnsi="Arial" w:cs="Arial"/>
          <w:sz w:val="22"/>
          <w:szCs w:val="22"/>
        </w:rPr>
        <w:tab/>
      </w:r>
      <w:r w:rsidRPr="00394F32">
        <w:rPr>
          <w:rFonts w:ascii="Arial" w:hAnsi="Arial" w:cs="Arial"/>
          <w:sz w:val="22"/>
          <w:szCs w:val="22"/>
        </w:rPr>
        <w:tab/>
      </w:r>
      <w:r w:rsidRPr="00394F32">
        <w:rPr>
          <w:rFonts w:ascii="Arial" w:hAnsi="Arial" w:cs="Arial"/>
          <w:sz w:val="22"/>
          <w:szCs w:val="22"/>
        </w:rPr>
        <w:tab/>
      </w:r>
      <w:r w:rsidRPr="00394F32">
        <w:rPr>
          <w:rFonts w:ascii="Arial" w:hAnsi="Arial" w:cs="Arial"/>
          <w:sz w:val="22"/>
          <w:szCs w:val="22"/>
        </w:rPr>
        <w:tab/>
      </w:r>
    </w:p>
    <w:p w14:paraId="7B26298E" w14:textId="77777777" w:rsidR="004B06E4" w:rsidRPr="00394F32" w:rsidRDefault="004B06E4" w:rsidP="00394F32">
      <w:pPr>
        <w:pStyle w:val="Akapitzlist"/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94F32">
        <w:rPr>
          <w:rFonts w:ascii="Arial" w:hAnsi="Arial" w:cs="Arial"/>
          <w:sz w:val="22"/>
          <w:szCs w:val="22"/>
        </w:rPr>
        <w:t xml:space="preserve">ul. Artura Grottgera 4,                  </w:t>
      </w:r>
    </w:p>
    <w:p w14:paraId="02152F31" w14:textId="77777777" w:rsidR="004B06E4" w:rsidRPr="00394F32" w:rsidRDefault="004B06E4" w:rsidP="00394F32">
      <w:pPr>
        <w:pStyle w:val="Akapitzlist"/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94F32">
        <w:rPr>
          <w:rFonts w:ascii="Arial" w:hAnsi="Arial" w:cs="Arial"/>
          <w:sz w:val="22"/>
          <w:szCs w:val="22"/>
        </w:rPr>
        <w:t xml:space="preserve">20-029 Lublin, </w:t>
      </w:r>
    </w:p>
    <w:p w14:paraId="01C00EFF" w14:textId="77777777" w:rsidR="004B06E4" w:rsidRPr="00394F32" w:rsidRDefault="004B06E4" w:rsidP="00394F32">
      <w:pPr>
        <w:pStyle w:val="Akapitzlist"/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94F32">
        <w:rPr>
          <w:rFonts w:ascii="Arial" w:hAnsi="Arial" w:cs="Arial"/>
          <w:sz w:val="22"/>
          <w:szCs w:val="22"/>
        </w:rPr>
        <w:t>NIP 712-29-04-545.</w:t>
      </w:r>
    </w:p>
    <w:p w14:paraId="400BF5DA" w14:textId="5D3691AA" w:rsidR="004B06E4" w:rsidRPr="00C10142" w:rsidRDefault="004B06E4" w:rsidP="00394F32">
      <w:pPr>
        <w:numPr>
          <w:ilvl w:val="0"/>
          <w:numId w:val="19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Dniem zapłaty należności jest dzień obciążenia rachunku bankowego</w:t>
      </w:r>
      <w:r w:rsidR="003E78F4">
        <w:rPr>
          <w:rFonts w:ascii="Arial" w:hAnsi="Arial" w:cs="Arial"/>
          <w:sz w:val="22"/>
          <w:szCs w:val="22"/>
        </w:rPr>
        <w:t xml:space="preserve"> Zamawiającego.</w:t>
      </w:r>
    </w:p>
    <w:p w14:paraId="25E372ED" w14:textId="77777777" w:rsidR="004B06E4" w:rsidRPr="00C10142" w:rsidRDefault="004B06E4" w:rsidP="00C10142">
      <w:pPr>
        <w:spacing w:before="240"/>
        <w:rPr>
          <w:rFonts w:ascii="Arial" w:hAnsi="Arial" w:cs="Arial"/>
          <w:sz w:val="22"/>
          <w:szCs w:val="22"/>
        </w:rPr>
      </w:pPr>
    </w:p>
    <w:p w14:paraId="21BCABEA" w14:textId="77777777" w:rsidR="004B06E4" w:rsidRPr="00C10142" w:rsidRDefault="004B06E4" w:rsidP="00C1014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10142">
        <w:rPr>
          <w:rFonts w:ascii="Arial" w:hAnsi="Arial" w:cs="Arial"/>
          <w:b/>
          <w:sz w:val="22"/>
          <w:szCs w:val="22"/>
        </w:rPr>
        <w:t>§ 4.</w:t>
      </w:r>
    </w:p>
    <w:p w14:paraId="73DB0533" w14:textId="4622BB4F" w:rsidR="004B06E4" w:rsidRPr="00C10142" w:rsidRDefault="004B06E4" w:rsidP="00C1014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 xml:space="preserve">Wykonawca zobowiązuje się do wykonywania czynności objętych niniejszą umową </w:t>
      </w:r>
      <w:r w:rsidRPr="00C10142">
        <w:rPr>
          <w:rFonts w:ascii="Arial" w:hAnsi="Arial" w:cs="Arial"/>
          <w:sz w:val="22"/>
          <w:szCs w:val="22"/>
        </w:rPr>
        <w:br/>
        <w:t>z należytą starannością, zgodnie z Opisem Przedmiotu Zamówienia, b</w:t>
      </w:r>
      <w:r w:rsidR="003E78F4">
        <w:rPr>
          <w:rFonts w:ascii="Arial" w:hAnsi="Arial" w:cs="Arial"/>
          <w:sz w:val="22"/>
          <w:szCs w:val="22"/>
        </w:rPr>
        <w:t>ędącym</w:t>
      </w:r>
      <w:r w:rsidRPr="00C10142">
        <w:rPr>
          <w:rFonts w:ascii="Arial" w:hAnsi="Arial" w:cs="Arial"/>
          <w:sz w:val="22"/>
          <w:szCs w:val="22"/>
        </w:rPr>
        <w:t xml:space="preserve"> integralną częścią niniejszej Umowy.</w:t>
      </w:r>
    </w:p>
    <w:p w14:paraId="34637774" w14:textId="77777777" w:rsidR="004B06E4" w:rsidRPr="00C10142" w:rsidRDefault="004B06E4" w:rsidP="00C10142">
      <w:pPr>
        <w:spacing w:before="240"/>
        <w:jc w:val="center"/>
        <w:rPr>
          <w:rStyle w:val="st"/>
          <w:rFonts w:ascii="Arial" w:hAnsi="Arial" w:cs="Arial"/>
          <w:b/>
          <w:sz w:val="22"/>
          <w:szCs w:val="22"/>
        </w:rPr>
      </w:pPr>
      <w:r w:rsidRPr="00C10142">
        <w:rPr>
          <w:rStyle w:val="st"/>
          <w:rFonts w:ascii="Arial" w:hAnsi="Arial" w:cs="Arial"/>
          <w:b/>
          <w:sz w:val="22"/>
          <w:szCs w:val="22"/>
        </w:rPr>
        <w:t>§ 5.</w:t>
      </w:r>
    </w:p>
    <w:p w14:paraId="66EA75C7" w14:textId="77777777" w:rsidR="004B06E4" w:rsidRPr="00C10142" w:rsidRDefault="004B06E4" w:rsidP="00394F32">
      <w:pPr>
        <w:pStyle w:val="Akapitzlist"/>
        <w:numPr>
          <w:ilvl w:val="0"/>
          <w:numId w:val="20"/>
        </w:numPr>
        <w:spacing w:before="240" w:after="100" w:afterAutospacing="1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Wykonawca nie może powierzyć wykonania usług wynikających z niniejszej umowy innej osobie bez zgody Zamawiającego.</w:t>
      </w:r>
    </w:p>
    <w:p w14:paraId="4BB54EED" w14:textId="77777777" w:rsidR="004B06E4" w:rsidRPr="00C10142" w:rsidRDefault="004B06E4" w:rsidP="00394F32">
      <w:pPr>
        <w:pStyle w:val="Akapitzlist"/>
        <w:numPr>
          <w:ilvl w:val="0"/>
          <w:numId w:val="20"/>
        </w:numPr>
        <w:spacing w:before="240" w:after="100" w:afterAutospacing="1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Wykonawca zobowiązuje się do przestrzegania przepisów BHP, ppoż.</w:t>
      </w:r>
    </w:p>
    <w:p w14:paraId="05A1A8B4" w14:textId="77777777" w:rsidR="004B06E4" w:rsidRPr="00C10142" w:rsidRDefault="004B06E4" w:rsidP="00394F32">
      <w:pPr>
        <w:pStyle w:val="Akapitzlist"/>
        <w:numPr>
          <w:ilvl w:val="0"/>
          <w:numId w:val="20"/>
        </w:numPr>
        <w:spacing w:before="240" w:after="100" w:afterAutospacing="1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 xml:space="preserve">Za wszelkie szkody powstałe z winy Wykonawcy, odpowiada Wykonawca </w:t>
      </w:r>
      <w:r w:rsidRPr="00C10142">
        <w:rPr>
          <w:rFonts w:ascii="Arial" w:hAnsi="Arial" w:cs="Arial"/>
          <w:sz w:val="22"/>
          <w:szCs w:val="22"/>
        </w:rPr>
        <w:br/>
        <w:t>w wysokości pełnych kosztów ich naprawy.</w:t>
      </w:r>
    </w:p>
    <w:p w14:paraId="25D1A343" w14:textId="77777777" w:rsidR="004B06E4" w:rsidRPr="00C10142" w:rsidRDefault="004B06E4" w:rsidP="00394F32">
      <w:pPr>
        <w:pStyle w:val="Akapitzlist"/>
        <w:numPr>
          <w:ilvl w:val="0"/>
          <w:numId w:val="20"/>
        </w:numPr>
        <w:spacing w:before="240" w:after="100" w:afterAutospacing="1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Wykonawca oświadcza, iż posiada ubezpieczenie OC od prowadzonej działalności.</w:t>
      </w:r>
    </w:p>
    <w:p w14:paraId="7670F8B5" w14:textId="77777777" w:rsidR="004B06E4" w:rsidRPr="00C10142" w:rsidRDefault="004B06E4" w:rsidP="00394F32">
      <w:pPr>
        <w:pStyle w:val="Akapitzlist"/>
        <w:numPr>
          <w:ilvl w:val="0"/>
          <w:numId w:val="20"/>
        </w:numPr>
        <w:spacing w:before="240" w:after="100" w:afterAutospacing="1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lastRenderedPageBreak/>
        <w:t>Wykonawca zobowiązany jest do zachowania szczególnej staranności przy wykonywaniu zleconej usługi.</w:t>
      </w:r>
    </w:p>
    <w:p w14:paraId="670240DF" w14:textId="77777777" w:rsidR="004B06E4" w:rsidRPr="00C10142" w:rsidRDefault="004B06E4" w:rsidP="00394F32">
      <w:pPr>
        <w:pStyle w:val="Akapitzlist"/>
        <w:numPr>
          <w:ilvl w:val="0"/>
          <w:numId w:val="20"/>
        </w:numPr>
        <w:spacing w:before="240" w:after="100" w:afterAutospacing="1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Wykonawca zobowiązany jest do realizowania przedmiotu umowy poprzez wykwalifikowany personel posiadający ważne uprawnienia do wykonywania określonych prac (np. prac na wysokościach).</w:t>
      </w:r>
    </w:p>
    <w:p w14:paraId="5C7F946F" w14:textId="77777777" w:rsidR="004B06E4" w:rsidRPr="00C10142" w:rsidRDefault="004B06E4" w:rsidP="00C1014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10142">
        <w:rPr>
          <w:rFonts w:ascii="Arial" w:hAnsi="Arial" w:cs="Arial"/>
          <w:b/>
          <w:sz w:val="22"/>
          <w:szCs w:val="22"/>
        </w:rPr>
        <w:t>§ 6.</w:t>
      </w:r>
    </w:p>
    <w:p w14:paraId="14E4D74C" w14:textId="46181B05" w:rsidR="004B06E4" w:rsidRPr="00C10142" w:rsidRDefault="004B06E4" w:rsidP="00394F32">
      <w:pPr>
        <w:pStyle w:val="Akapitzlist"/>
        <w:numPr>
          <w:ilvl w:val="0"/>
          <w:numId w:val="2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 xml:space="preserve">W przypadku niewykonania </w:t>
      </w:r>
      <w:r w:rsidR="00985EED">
        <w:rPr>
          <w:rFonts w:ascii="Arial" w:hAnsi="Arial" w:cs="Arial"/>
          <w:sz w:val="22"/>
          <w:szCs w:val="22"/>
        </w:rPr>
        <w:t>U</w:t>
      </w:r>
      <w:r w:rsidRPr="00C10142">
        <w:rPr>
          <w:rFonts w:ascii="Arial" w:hAnsi="Arial" w:cs="Arial"/>
          <w:sz w:val="22"/>
          <w:szCs w:val="22"/>
        </w:rPr>
        <w:t>mowy lub nienależytego wykonania Umowy lub odstąpienia od Umowy w całości lub w części przez Wykonawcę lub Zamawiającego z przyczyn zawinionych przez Wykonawcę, Wykonawca zobowiązany będzie do zapłaty na rzecz Zamawiającego kary umownej w wysokości 20% maksymalnego wynagrodzenia brutto określonego w § 3 ust.1 Umowy.</w:t>
      </w:r>
    </w:p>
    <w:p w14:paraId="2A244E09" w14:textId="5AC95ABA" w:rsidR="004B06E4" w:rsidRPr="00C10142" w:rsidRDefault="004B06E4" w:rsidP="00394F32">
      <w:pPr>
        <w:pStyle w:val="Akapitzlist"/>
        <w:numPr>
          <w:ilvl w:val="0"/>
          <w:numId w:val="2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 xml:space="preserve">Za </w:t>
      </w:r>
      <w:r w:rsidR="003E78F4">
        <w:rPr>
          <w:rFonts w:ascii="Arial" w:hAnsi="Arial" w:cs="Arial"/>
          <w:sz w:val="22"/>
          <w:szCs w:val="22"/>
        </w:rPr>
        <w:t xml:space="preserve">zwłokę </w:t>
      </w:r>
      <w:r w:rsidRPr="00C10142">
        <w:rPr>
          <w:rFonts w:ascii="Arial" w:hAnsi="Arial" w:cs="Arial"/>
          <w:sz w:val="22"/>
          <w:szCs w:val="22"/>
        </w:rPr>
        <w:t xml:space="preserve"> w wykonaniu Umowy, Wykonawca zapłaci Zamawiającemu karę umowną w wysokości</w:t>
      </w:r>
      <w:r w:rsidR="00A92DCB">
        <w:rPr>
          <w:rFonts w:ascii="Arial" w:hAnsi="Arial" w:cs="Arial"/>
          <w:sz w:val="22"/>
          <w:szCs w:val="22"/>
        </w:rPr>
        <w:t xml:space="preserve"> 0,1</w:t>
      </w:r>
      <w:r w:rsidRPr="00C10142">
        <w:rPr>
          <w:rFonts w:ascii="Arial" w:hAnsi="Arial" w:cs="Arial"/>
          <w:sz w:val="22"/>
          <w:szCs w:val="22"/>
        </w:rPr>
        <w:t xml:space="preserve">% maksymalnego wynagrodzenia brutto określonego w § 3 ust.1 Umowy za każdy dzień zwłoki. Za </w:t>
      </w:r>
      <w:r w:rsidR="003E78F4">
        <w:rPr>
          <w:rFonts w:ascii="Arial" w:hAnsi="Arial" w:cs="Arial"/>
          <w:sz w:val="22"/>
          <w:szCs w:val="22"/>
        </w:rPr>
        <w:t>zwłokę</w:t>
      </w:r>
      <w:r w:rsidRPr="00C10142">
        <w:rPr>
          <w:rFonts w:ascii="Arial" w:hAnsi="Arial" w:cs="Arial"/>
          <w:sz w:val="22"/>
          <w:szCs w:val="22"/>
        </w:rPr>
        <w:t xml:space="preserve"> rozumie się niedotrzymanie terminu, o którym mowa w § 2 umowy.</w:t>
      </w:r>
    </w:p>
    <w:p w14:paraId="1E3C675E" w14:textId="77777777" w:rsidR="004B06E4" w:rsidRPr="00C10142" w:rsidRDefault="004B06E4" w:rsidP="00394F32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240"/>
        <w:contextualSpacing w:val="0"/>
        <w:jc w:val="both"/>
        <w:rPr>
          <w:rFonts w:ascii="Arial" w:eastAsiaTheme="minorEastAsia" w:hAnsi="Arial" w:cs="Arial"/>
          <w:color w:val="000000"/>
          <w:spacing w:val="-10"/>
          <w:sz w:val="22"/>
          <w:szCs w:val="22"/>
        </w:rPr>
      </w:pPr>
      <w:r w:rsidRPr="00C10142">
        <w:rPr>
          <w:rFonts w:ascii="Arial" w:eastAsiaTheme="minorEastAsia" w:hAnsi="Arial" w:cs="Arial"/>
          <w:color w:val="000000"/>
          <w:sz w:val="22"/>
          <w:szCs w:val="22"/>
        </w:rPr>
        <w:t>Zamawiaj</w:t>
      </w:r>
      <w:r w:rsidRPr="00C10142">
        <w:rPr>
          <w:rFonts w:ascii="Arial" w:hAnsi="Arial" w:cs="Arial"/>
          <w:color w:val="000000"/>
          <w:sz w:val="22"/>
          <w:szCs w:val="22"/>
        </w:rPr>
        <w:t xml:space="preserve">ący zastrzega sobie prawo potrącenia kar umownych z wynagrodzenia </w:t>
      </w:r>
      <w:r w:rsidRPr="00C10142">
        <w:rPr>
          <w:rFonts w:ascii="Arial" w:hAnsi="Arial" w:cs="Arial"/>
          <w:color w:val="000000"/>
          <w:spacing w:val="-3"/>
          <w:sz w:val="22"/>
          <w:szCs w:val="22"/>
        </w:rPr>
        <w:t xml:space="preserve">Wykonawcy, po uprzednim wezwaniu do zapłaty, na co Wykonawca wyraża zgodę. </w:t>
      </w:r>
    </w:p>
    <w:p w14:paraId="079EE766" w14:textId="313AEB6F" w:rsidR="00394F32" w:rsidRPr="00394F32" w:rsidRDefault="004B06E4" w:rsidP="00394F32">
      <w:pPr>
        <w:pStyle w:val="Akapitzlist"/>
        <w:numPr>
          <w:ilvl w:val="0"/>
          <w:numId w:val="2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eastAsiaTheme="minorEastAsia" w:hAnsi="Arial" w:cs="Arial"/>
          <w:color w:val="000000"/>
          <w:spacing w:val="1"/>
          <w:sz w:val="22"/>
          <w:szCs w:val="22"/>
        </w:rPr>
        <w:t>Zamawiaj</w:t>
      </w:r>
      <w:r w:rsidRPr="00C10142">
        <w:rPr>
          <w:rFonts w:ascii="Arial" w:hAnsi="Arial" w:cs="Arial"/>
          <w:color w:val="000000"/>
          <w:spacing w:val="1"/>
          <w:sz w:val="22"/>
          <w:szCs w:val="22"/>
        </w:rPr>
        <w:t xml:space="preserve">ący jest uprawniony do dochodzenia naprawienia szkody na zasadach ogólnych </w:t>
      </w:r>
      <w:r w:rsidRPr="00C10142">
        <w:rPr>
          <w:rFonts w:ascii="Arial" w:hAnsi="Arial" w:cs="Arial"/>
          <w:color w:val="000000"/>
          <w:spacing w:val="-1"/>
          <w:sz w:val="22"/>
          <w:szCs w:val="22"/>
        </w:rPr>
        <w:t>w wysokości przekraczającej wysokość zastrzeżonych kar umownych</w:t>
      </w:r>
    </w:p>
    <w:p w14:paraId="15E6EE51" w14:textId="0A6713AF" w:rsidR="00E24C5F" w:rsidRPr="00C10142" w:rsidRDefault="00E24C5F" w:rsidP="00C1014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10142">
        <w:rPr>
          <w:rFonts w:ascii="Arial" w:hAnsi="Arial" w:cs="Arial"/>
          <w:b/>
          <w:sz w:val="22"/>
          <w:szCs w:val="22"/>
        </w:rPr>
        <w:t xml:space="preserve">§ </w:t>
      </w:r>
      <w:r w:rsidR="00E424B5" w:rsidRPr="00C10142">
        <w:rPr>
          <w:rFonts w:ascii="Arial" w:hAnsi="Arial" w:cs="Arial"/>
          <w:b/>
          <w:sz w:val="22"/>
          <w:szCs w:val="22"/>
        </w:rPr>
        <w:t>7</w:t>
      </w:r>
      <w:r w:rsidRPr="00C10142">
        <w:rPr>
          <w:rFonts w:ascii="Arial" w:hAnsi="Arial" w:cs="Arial"/>
          <w:b/>
          <w:sz w:val="22"/>
          <w:szCs w:val="22"/>
        </w:rPr>
        <w:t>.</w:t>
      </w:r>
    </w:p>
    <w:p w14:paraId="668F999D" w14:textId="77777777" w:rsidR="00E24C5F" w:rsidRPr="00C10142" w:rsidRDefault="00E24C5F" w:rsidP="00C10142">
      <w:pPr>
        <w:numPr>
          <w:ilvl w:val="0"/>
          <w:numId w:val="2"/>
        </w:numPr>
        <w:spacing w:before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14:paraId="2E04F80C" w14:textId="77777777" w:rsidR="00E24C5F" w:rsidRPr="00C10142" w:rsidRDefault="00E24C5F" w:rsidP="00C10142">
      <w:pPr>
        <w:numPr>
          <w:ilvl w:val="0"/>
          <w:numId w:val="2"/>
        </w:numPr>
        <w:spacing w:before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Odstąpienie lub rozwiązanie umowy powinno nastąpić w formie pisemnej pod rygorem nieważności.</w:t>
      </w:r>
    </w:p>
    <w:p w14:paraId="0FACC04D" w14:textId="28A4FCF9" w:rsidR="00E24C5F" w:rsidRPr="00C10142" w:rsidRDefault="00E24C5F" w:rsidP="00C1014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10142">
        <w:rPr>
          <w:rFonts w:ascii="Arial" w:hAnsi="Arial" w:cs="Arial"/>
          <w:b/>
          <w:sz w:val="22"/>
          <w:szCs w:val="22"/>
        </w:rPr>
        <w:t xml:space="preserve">§ </w:t>
      </w:r>
      <w:r w:rsidR="00E424B5" w:rsidRPr="00C10142">
        <w:rPr>
          <w:rFonts w:ascii="Arial" w:hAnsi="Arial" w:cs="Arial"/>
          <w:b/>
          <w:sz w:val="22"/>
          <w:szCs w:val="22"/>
        </w:rPr>
        <w:t>8</w:t>
      </w:r>
      <w:r w:rsidRPr="00C10142">
        <w:rPr>
          <w:rFonts w:ascii="Arial" w:hAnsi="Arial" w:cs="Arial"/>
          <w:b/>
          <w:sz w:val="22"/>
          <w:szCs w:val="22"/>
        </w:rPr>
        <w:t>.</w:t>
      </w:r>
    </w:p>
    <w:p w14:paraId="23A21EDC" w14:textId="6202EA12" w:rsidR="00E24C5F" w:rsidRPr="00C10142" w:rsidRDefault="006460A0" w:rsidP="00F274E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W sprawach nieuregulowanych</w:t>
      </w:r>
      <w:r w:rsidR="003162AA" w:rsidRPr="00C10142">
        <w:rPr>
          <w:rFonts w:ascii="Arial" w:hAnsi="Arial" w:cs="Arial"/>
          <w:sz w:val="22"/>
          <w:szCs w:val="22"/>
        </w:rPr>
        <w:t xml:space="preserve"> w niniejszej umowie stosuje się przepisy Kodeksu Cywilnego</w:t>
      </w:r>
    </w:p>
    <w:p w14:paraId="4F15397D" w14:textId="4F7D1AEB" w:rsidR="00E24C5F" w:rsidRPr="00C10142" w:rsidRDefault="00E24C5F" w:rsidP="00633489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10142">
        <w:rPr>
          <w:rFonts w:ascii="Arial" w:hAnsi="Arial" w:cs="Arial"/>
          <w:b/>
          <w:sz w:val="22"/>
          <w:szCs w:val="22"/>
        </w:rPr>
        <w:t xml:space="preserve">§ </w:t>
      </w:r>
      <w:r w:rsidR="00E424B5" w:rsidRPr="00C10142">
        <w:rPr>
          <w:rFonts w:ascii="Arial" w:hAnsi="Arial" w:cs="Arial"/>
          <w:b/>
          <w:sz w:val="22"/>
          <w:szCs w:val="22"/>
        </w:rPr>
        <w:t>9</w:t>
      </w:r>
      <w:r w:rsidRPr="00C10142">
        <w:rPr>
          <w:rFonts w:ascii="Arial" w:hAnsi="Arial" w:cs="Arial"/>
          <w:b/>
          <w:sz w:val="22"/>
          <w:szCs w:val="22"/>
        </w:rPr>
        <w:t>.</w:t>
      </w:r>
    </w:p>
    <w:p w14:paraId="72A545CD" w14:textId="77777777" w:rsidR="00E24C5F" w:rsidRPr="00C10142" w:rsidRDefault="00E24C5F" w:rsidP="0063348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10142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4973CFD2" w14:textId="77777777" w:rsidR="00E24C5F" w:rsidRPr="00C10142" w:rsidRDefault="00E24C5F" w:rsidP="00C10142">
      <w:pPr>
        <w:spacing w:before="240"/>
        <w:rPr>
          <w:rFonts w:ascii="Arial" w:hAnsi="Arial" w:cs="Arial"/>
          <w:sz w:val="22"/>
          <w:szCs w:val="22"/>
        </w:rPr>
      </w:pPr>
    </w:p>
    <w:p w14:paraId="26EBA0F8" w14:textId="7D709FB7" w:rsidR="006B3746" w:rsidRPr="00C10142" w:rsidRDefault="00E24C5F" w:rsidP="00C10142">
      <w:pPr>
        <w:spacing w:before="240"/>
        <w:rPr>
          <w:rFonts w:ascii="Arial" w:hAnsi="Arial" w:cs="Arial"/>
          <w:b/>
          <w:sz w:val="22"/>
          <w:szCs w:val="22"/>
        </w:rPr>
      </w:pPr>
      <w:r w:rsidRPr="00C10142">
        <w:rPr>
          <w:rFonts w:ascii="Arial" w:hAnsi="Arial" w:cs="Arial"/>
          <w:b/>
          <w:sz w:val="22"/>
          <w:szCs w:val="22"/>
        </w:rPr>
        <w:t xml:space="preserve">Wykonawca </w:t>
      </w:r>
      <w:r w:rsidRPr="00C10142">
        <w:rPr>
          <w:rFonts w:ascii="Arial" w:hAnsi="Arial" w:cs="Arial"/>
          <w:b/>
          <w:sz w:val="22"/>
          <w:szCs w:val="22"/>
        </w:rPr>
        <w:tab/>
      </w:r>
      <w:r w:rsidRPr="00C10142">
        <w:rPr>
          <w:rFonts w:ascii="Arial" w:hAnsi="Arial" w:cs="Arial"/>
          <w:b/>
          <w:sz w:val="22"/>
          <w:szCs w:val="22"/>
        </w:rPr>
        <w:tab/>
      </w:r>
      <w:r w:rsidRPr="00C10142">
        <w:rPr>
          <w:rFonts w:ascii="Arial" w:hAnsi="Arial" w:cs="Arial"/>
          <w:b/>
          <w:sz w:val="22"/>
          <w:szCs w:val="22"/>
        </w:rPr>
        <w:tab/>
      </w:r>
      <w:r w:rsidRPr="00C10142">
        <w:rPr>
          <w:rFonts w:ascii="Arial" w:hAnsi="Arial" w:cs="Arial"/>
          <w:b/>
          <w:sz w:val="22"/>
          <w:szCs w:val="22"/>
        </w:rPr>
        <w:tab/>
      </w:r>
      <w:r w:rsidRPr="00C10142">
        <w:rPr>
          <w:rFonts w:ascii="Arial" w:hAnsi="Arial" w:cs="Arial"/>
          <w:b/>
          <w:sz w:val="22"/>
          <w:szCs w:val="22"/>
        </w:rPr>
        <w:tab/>
      </w:r>
      <w:r w:rsidRPr="00C10142">
        <w:rPr>
          <w:rFonts w:ascii="Arial" w:hAnsi="Arial" w:cs="Arial"/>
          <w:b/>
          <w:sz w:val="22"/>
          <w:szCs w:val="22"/>
        </w:rPr>
        <w:tab/>
        <w:t xml:space="preserve">         Zamawiający</w:t>
      </w:r>
    </w:p>
    <w:sectPr w:rsidR="006B3746" w:rsidRPr="00C10142" w:rsidSect="001F4CE2">
      <w:footerReference w:type="default" r:id="rId7"/>
      <w:pgSz w:w="11906" w:h="16838" w:code="9"/>
      <w:pgMar w:top="1021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D335" w14:textId="77777777" w:rsidR="001F4CE2" w:rsidRDefault="001F4CE2" w:rsidP="00C21FEC">
      <w:r>
        <w:separator/>
      </w:r>
    </w:p>
  </w:endnote>
  <w:endnote w:type="continuationSeparator" w:id="0">
    <w:p w14:paraId="63FA9B5F" w14:textId="77777777" w:rsidR="001F4CE2" w:rsidRDefault="001F4CE2" w:rsidP="00C2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0D8B" w14:textId="77777777" w:rsidR="006B3746" w:rsidRPr="00E44D84" w:rsidRDefault="006B3746" w:rsidP="00E44D8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D828" w14:textId="77777777" w:rsidR="001F4CE2" w:rsidRDefault="001F4CE2" w:rsidP="00C21FEC">
      <w:r>
        <w:separator/>
      </w:r>
    </w:p>
  </w:footnote>
  <w:footnote w:type="continuationSeparator" w:id="0">
    <w:p w14:paraId="46C569D3" w14:textId="77777777" w:rsidR="001F4CE2" w:rsidRDefault="001F4CE2" w:rsidP="00C2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A1C"/>
    <w:multiLevelType w:val="hybridMultilevel"/>
    <w:tmpl w:val="87E83162"/>
    <w:lvl w:ilvl="0" w:tplc="F2E26CB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0A871211"/>
    <w:multiLevelType w:val="hybridMultilevel"/>
    <w:tmpl w:val="49C0CB04"/>
    <w:lvl w:ilvl="0" w:tplc="B35AFB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87963"/>
    <w:multiLevelType w:val="hybridMultilevel"/>
    <w:tmpl w:val="21E0E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E2B5F"/>
    <w:multiLevelType w:val="hybridMultilevel"/>
    <w:tmpl w:val="277E9A98"/>
    <w:lvl w:ilvl="0" w:tplc="491E8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3A633B"/>
    <w:multiLevelType w:val="multilevel"/>
    <w:tmpl w:val="F31644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B0E64AD"/>
    <w:multiLevelType w:val="hybridMultilevel"/>
    <w:tmpl w:val="0448B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BF76A1C"/>
    <w:multiLevelType w:val="hybridMultilevel"/>
    <w:tmpl w:val="D5024612"/>
    <w:lvl w:ilvl="0" w:tplc="A7CCD4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4680"/>
    <w:multiLevelType w:val="hybridMultilevel"/>
    <w:tmpl w:val="A400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1FEA"/>
    <w:multiLevelType w:val="hybridMultilevel"/>
    <w:tmpl w:val="263ADA28"/>
    <w:lvl w:ilvl="0" w:tplc="B35AFB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8428A7"/>
    <w:multiLevelType w:val="hybridMultilevel"/>
    <w:tmpl w:val="4C50E7D2"/>
    <w:lvl w:ilvl="0" w:tplc="B35AFB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272AB2"/>
    <w:multiLevelType w:val="hybridMultilevel"/>
    <w:tmpl w:val="7FA668E8"/>
    <w:lvl w:ilvl="0" w:tplc="CE9826C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5120724D"/>
    <w:multiLevelType w:val="hybridMultilevel"/>
    <w:tmpl w:val="135AAE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F30B9B"/>
    <w:multiLevelType w:val="hybridMultilevel"/>
    <w:tmpl w:val="3DC8A65E"/>
    <w:lvl w:ilvl="0" w:tplc="F2E26C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E26CB4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5167288"/>
    <w:multiLevelType w:val="hybridMultilevel"/>
    <w:tmpl w:val="AC48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E0BE0"/>
    <w:multiLevelType w:val="hybridMultilevel"/>
    <w:tmpl w:val="D3DC20E4"/>
    <w:lvl w:ilvl="0" w:tplc="B35AFB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EC03C5A"/>
    <w:multiLevelType w:val="hybridMultilevel"/>
    <w:tmpl w:val="F782E9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94128F5"/>
    <w:multiLevelType w:val="hybridMultilevel"/>
    <w:tmpl w:val="FD7C4474"/>
    <w:lvl w:ilvl="0" w:tplc="0415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7" w15:restartNumberingAfterBreak="0">
    <w:nsid w:val="6C373A55"/>
    <w:multiLevelType w:val="hybridMultilevel"/>
    <w:tmpl w:val="0ECE4854"/>
    <w:lvl w:ilvl="0" w:tplc="491E8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BC2503"/>
    <w:multiLevelType w:val="hybridMultilevel"/>
    <w:tmpl w:val="C28E34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423BE6"/>
    <w:multiLevelType w:val="singleLevel"/>
    <w:tmpl w:val="E3DABF70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71FE6D3C"/>
    <w:multiLevelType w:val="singleLevel"/>
    <w:tmpl w:val="B34280D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num w:numId="1" w16cid:durableId="698747175">
    <w:abstractNumId w:val="8"/>
  </w:num>
  <w:num w:numId="2" w16cid:durableId="1067072112">
    <w:abstractNumId w:val="17"/>
  </w:num>
  <w:num w:numId="3" w16cid:durableId="1423068576">
    <w:abstractNumId w:val="3"/>
  </w:num>
  <w:num w:numId="4" w16cid:durableId="1578055527">
    <w:abstractNumId w:val="10"/>
  </w:num>
  <w:num w:numId="5" w16cid:durableId="367679307">
    <w:abstractNumId w:val="12"/>
  </w:num>
  <w:num w:numId="6" w16cid:durableId="1271620291">
    <w:abstractNumId w:val="15"/>
  </w:num>
  <w:num w:numId="7" w16cid:durableId="100105145">
    <w:abstractNumId w:val="16"/>
  </w:num>
  <w:num w:numId="8" w16cid:durableId="28460342">
    <w:abstractNumId w:val="11"/>
  </w:num>
  <w:num w:numId="9" w16cid:durableId="1670908638">
    <w:abstractNumId w:val="18"/>
  </w:num>
  <w:num w:numId="10" w16cid:durableId="1731727649">
    <w:abstractNumId w:val="5"/>
  </w:num>
  <w:num w:numId="11" w16cid:durableId="1732187941">
    <w:abstractNumId w:val="0"/>
  </w:num>
  <w:num w:numId="12" w16cid:durableId="1162702743">
    <w:abstractNumId w:val="4"/>
  </w:num>
  <w:num w:numId="13" w16cid:durableId="801461248">
    <w:abstractNumId w:val="13"/>
  </w:num>
  <w:num w:numId="14" w16cid:durableId="1486900646">
    <w:abstractNumId w:val="6"/>
  </w:num>
  <w:num w:numId="15" w16cid:durableId="1077091177">
    <w:abstractNumId w:val="19"/>
    <w:lvlOverride w:ilvl="0">
      <w:startOverride w:val="2"/>
    </w:lvlOverride>
  </w:num>
  <w:num w:numId="16" w16cid:durableId="790636167">
    <w:abstractNumId w:val="20"/>
  </w:num>
  <w:num w:numId="17" w16cid:durableId="337929625">
    <w:abstractNumId w:val="7"/>
  </w:num>
  <w:num w:numId="18" w16cid:durableId="1371761735">
    <w:abstractNumId w:val="1"/>
  </w:num>
  <w:num w:numId="19" w16cid:durableId="919371237">
    <w:abstractNumId w:val="2"/>
  </w:num>
  <w:num w:numId="20" w16cid:durableId="834539016">
    <w:abstractNumId w:val="14"/>
  </w:num>
  <w:num w:numId="21" w16cid:durableId="1079983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71E"/>
    <w:rsid w:val="00000B5F"/>
    <w:rsid w:val="00000F74"/>
    <w:rsid w:val="00001D45"/>
    <w:rsid w:val="0000792E"/>
    <w:rsid w:val="000138EF"/>
    <w:rsid w:val="00021F6D"/>
    <w:rsid w:val="000359BC"/>
    <w:rsid w:val="00052C81"/>
    <w:rsid w:val="00071022"/>
    <w:rsid w:val="000727B4"/>
    <w:rsid w:val="00073084"/>
    <w:rsid w:val="00083AC2"/>
    <w:rsid w:val="00096A54"/>
    <w:rsid w:val="000B3C7B"/>
    <w:rsid w:val="0012071E"/>
    <w:rsid w:val="00127E23"/>
    <w:rsid w:val="00135030"/>
    <w:rsid w:val="001360A1"/>
    <w:rsid w:val="00142D1E"/>
    <w:rsid w:val="00152118"/>
    <w:rsid w:val="00165439"/>
    <w:rsid w:val="00184B01"/>
    <w:rsid w:val="001A0844"/>
    <w:rsid w:val="001B6A04"/>
    <w:rsid w:val="001D4B99"/>
    <w:rsid w:val="001D75BD"/>
    <w:rsid w:val="001F4CE2"/>
    <w:rsid w:val="001F4E0A"/>
    <w:rsid w:val="0021174B"/>
    <w:rsid w:val="002117E7"/>
    <w:rsid w:val="00226195"/>
    <w:rsid w:val="00226D1B"/>
    <w:rsid w:val="00235535"/>
    <w:rsid w:val="00243D6E"/>
    <w:rsid w:val="00244EDC"/>
    <w:rsid w:val="00245D4B"/>
    <w:rsid w:val="00250859"/>
    <w:rsid w:val="00253F52"/>
    <w:rsid w:val="00256C89"/>
    <w:rsid w:val="002678B1"/>
    <w:rsid w:val="00276670"/>
    <w:rsid w:val="00283914"/>
    <w:rsid w:val="0029361D"/>
    <w:rsid w:val="002A718F"/>
    <w:rsid w:val="002C0936"/>
    <w:rsid w:val="002C5EE7"/>
    <w:rsid w:val="002D46C6"/>
    <w:rsid w:val="002E69AA"/>
    <w:rsid w:val="002F5CE8"/>
    <w:rsid w:val="003162AA"/>
    <w:rsid w:val="00326F1B"/>
    <w:rsid w:val="00345F09"/>
    <w:rsid w:val="00352345"/>
    <w:rsid w:val="003605C6"/>
    <w:rsid w:val="003615C5"/>
    <w:rsid w:val="00367BC5"/>
    <w:rsid w:val="00373846"/>
    <w:rsid w:val="00392FBA"/>
    <w:rsid w:val="00394F32"/>
    <w:rsid w:val="003A3D6E"/>
    <w:rsid w:val="003C1F71"/>
    <w:rsid w:val="003E78F4"/>
    <w:rsid w:val="003F626B"/>
    <w:rsid w:val="003F7E68"/>
    <w:rsid w:val="00415739"/>
    <w:rsid w:val="00416450"/>
    <w:rsid w:val="00420586"/>
    <w:rsid w:val="00445002"/>
    <w:rsid w:val="00460D31"/>
    <w:rsid w:val="0046419A"/>
    <w:rsid w:val="00482860"/>
    <w:rsid w:val="00492F5B"/>
    <w:rsid w:val="00493206"/>
    <w:rsid w:val="004A2001"/>
    <w:rsid w:val="004B06E4"/>
    <w:rsid w:val="004B42BF"/>
    <w:rsid w:val="004D0AC1"/>
    <w:rsid w:val="004F055A"/>
    <w:rsid w:val="00532E87"/>
    <w:rsid w:val="005367FF"/>
    <w:rsid w:val="00544A5A"/>
    <w:rsid w:val="005459F6"/>
    <w:rsid w:val="00547FED"/>
    <w:rsid w:val="00551DC1"/>
    <w:rsid w:val="00556729"/>
    <w:rsid w:val="0059223D"/>
    <w:rsid w:val="00595708"/>
    <w:rsid w:val="005B470A"/>
    <w:rsid w:val="005D47D7"/>
    <w:rsid w:val="005E624F"/>
    <w:rsid w:val="00614122"/>
    <w:rsid w:val="00614D4C"/>
    <w:rsid w:val="00616AC2"/>
    <w:rsid w:val="00622410"/>
    <w:rsid w:val="00631891"/>
    <w:rsid w:val="00633489"/>
    <w:rsid w:val="006460A0"/>
    <w:rsid w:val="00650447"/>
    <w:rsid w:val="00663D82"/>
    <w:rsid w:val="00681EF3"/>
    <w:rsid w:val="006B1E2D"/>
    <w:rsid w:val="006B3746"/>
    <w:rsid w:val="006B3FEE"/>
    <w:rsid w:val="006C3922"/>
    <w:rsid w:val="006D1C4C"/>
    <w:rsid w:val="006D71B5"/>
    <w:rsid w:val="006F09BA"/>
    <w:rsid w:val="007515CC"/>
    <w:rsid w:val="007C3D3C"/>
    <w:rsid w:val="007D565D"/>
    <w:rsid w:val="007D771E"/>
    <w:rsid w:val="007E487E"/>
    <w:rsid w:val="007E4E7A"/>
    <w:rsid w:val="00806D30"/>
    <w:rsid w:val="00822266"/>
    <w:rsid w:val="00824BDD"/>
    <w:rsid w:val="008359EC"/>
    <w:rsid w:val="008472A7"/>
    <w:rsid w:val="008505B0"/>
    <w:rsid w:val="00865C0E"/>
    <w:rsid w:val="00877E22"/>
    <w:rsid w:val="008802DC"/>
    <w:rsid w:val="00882A10"/>
    <w:rsid w:val="00887A6E"/>
    <w:rsid w:val="00890B1D"/>
    <w:rsid w:val="00890E88"/>
    <w:rsid w:val="008A0123"/>
    <w:rsid w:val="008B3CBE"/>
    <w:rsid w:val="008E2A32"/>
    <w:rsid w:val="0090214C"/>
    <w:rsid w:val="0090735B"/>
    <w:rsid w:val="00910EB2"/>
    <w:rsid w:val="00926CF2"/>
    <w:rsid w:val="00951D77"/>
    <w:rsid w:val="009619AA"/>
    <w:rsid w:val="009658F1"/>
    <w:rsid w:val="00970D03"/>
    <w:rsid w:val="0097383B"/>
    <w:rsid w:val="00975FAA"/>
    <w:rsid w:val="00977B51"/>
    <w:rsid w:val="009815D0"/>
    <w:rsid w:val="00982260"/>
    <w:rsid w:val="00984350"/>
    <w:rsid w:val="00985EED"/>
    <w:rsid w:val="009B654D"/>
    <w:rsid w:val="009C0D9D"/>
    <w:rsid w:val="009C3DA5"/>
    <w:rsid w:val="009D2650"/>
    <w:rsid w:val="009E0F54"/>
    <w:rsid w:val="009E4B74"/>
    <w:rsid w:val="009F7130"/>
    <w:rsid w:val="009F7550"/>
    <w:rsid w:val="00A126C7"/>
    <w:rsid w:val="00A16C07"/>
    <w:rsid w:val="00A2326A"/>
    <w:rsid w:val="00A30931"/>
    <w:rsid w:val="00A47AB2"/>
    <w:rsid w:val="00A53030"/>
    <w:rsid w:val="00A909A1"/>
    <w:rsid w:val="00A92DCB"/>
    <w:rsid w:val="00AB2469"/>
    <w:rsid w:val="00AC5A9C"/>
    <w:rsid w:val="00AC6C87"/>
    <w:rsid w:val="00AF0F3F"/>
    <w:rsid w:val="00AF3BD6"/>
    <w:rsid w:val="00AF6440"/>
    <w:rsid w:val="00B12469"/>
    <w:rsid w:val="00B165E5"/>
    <w:rsid w:val="00B217AC"/>
    <w:rsid w:val="00B22E69"/>
    <w:rsid w:val="00B30CAE"/>
    <w:rsid w:val="00B31969"/>
    <w:rsid w:val="00B56A10"/>
    <w:rsid w:val="00B56E28"/>
    <w:rsid w:val="00B64AB0"/>
    <w:rsid w:val="00B66849"/>
    <w:rsid w:val="00B7371F"/>
    <w:rsid w:val="00B81391"/>
    <w:rsid w:val="00B82676"/>
    <w:rsid w:val="00B83986"/>
    <w:rsid w:val="00B85086"/>
    <w:rsid w:val="00B93B8C"/>
    <w:rsid w:val="00BB23C2"/>
    <w:rsid w:val="00BB2B19"/>
    <w:rsid w:val="00BD5EE8"/>
    <w:rsid w:val="00C04CFF"/>
    <w:rsid w:val="00C10142"/>
    <w:rsid w:val="00C159BB"/>
    <w:rsid w:val="00C21FEC"/>
    <w:rsid w:val="00C245B0"/>
    <w:rsid w:val="00C27816"/>
    <w:rsid w:val="00C375EC"/>
    <w:rsid w:val="00C40AA6"/>
    <w:rsid w:val="00C41B1A"/>
    <w:rsid w:val="00C43EF3"/>
    <w:rsid w:val="00C92A17"/>
    <w:rsid w:val="00CA70F7"/>
    <w:rsid w:val="00CB1E40"/>
    <w:rsid w:val="00CC201D"/>
    <w:rsid w:val="00D074C9"/>
    <w:rsid w:val="00D30590"/>
    <w:rsid w:val="00D30EF6"/>
    <w:rsid w:val="00D45296"/>
    <w:rsid w:val="00D54AAC"/>
    <w:rsid w:val="00D81A29"/>
    <w:rsid w:val="00D844F4"/>
    <w:rsid w:val="00D92FD5"/>
    <w:rsid w:val="00E125DF"/>
    <w:rsid w:val="00E16BD7"/>
    <w:rsid w:val="00E24C5F"/>
    <w:rsid w:val="00E26636"/>
    <w:rsid w:val="00E424B5"/>
    <w:rsid w:val="00E44D84"/>
    <w:rsid w:val="00E5377A"/>
    <w:rsid w:val="00E735A9"/>
    <w:rsid w:val="00E815ED"/>
    <w:rsid w:val="00E83819"/>
    <w:rsid w:val="00E97E7B"/>
    <w:rsid w:val="00EA1456"/>
    <w:rsid w:val="00EB3F49"/>
    <w:rsid w:val="00ED09E7"/>
    <w:rsid w:val="00ED1F3B"/>
    <w:rsid w:val="00EE0C75"/>
    <w:rsid w:val="00EE4B87"/>
    <w:rsid w:val="00EE6D9B"/>
    <w:rsid w:val="00EF5AB0"/>
    <w:rsid w:val="00F04BB0"/>
    <w:rsid w:val="00F15921"/>
    <w:rsid w:val="00F17810"/>
    <w:rsid w:val="00F20838"/>
    <w:rsid w:val="00F2678F"/>
    <w:rsid w:val="00F274EE"/>
    <w:rsid w:val="00F31833"/>
    <w:rsid w:val="00F3495D"/>
    <w:rsid w:val="00F362BD"/>
    <w:rsid w:val="00F53C6D"/>
    <w:rsid w:val="00F776D8"/>
    <w:rsid w:val="00F86C38"/>
    <w:rsid w:val="00FA7C60"/>
    <w:rsid w:val="00FB63DC"/>
    <w:rsid w:val="00FC2D04"/>
    <w:rsid w:val="00FE0DAC"/>
    <w:rsid w:val="00FE6542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72C1F4"/>
  <w15:docId w15:val="{71DC7D66-0D94-47C8-90E4-86580471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7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20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071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1F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21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1FE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F362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14D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4D4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2D46C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B3C7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Muciek</dc:creator>
  <cp:lastModifiedBy>Anna Latosiewicz</cp:lastModifiedBy>
  <cp:revision>62</cp:revision>
  <cp:lastPrinted>2024-04-05T12:05:00Z</cp:lastPrinted>
  <dcterms:created xsi:type="dcterms:W3CDTF">2020-02-07T09:57:00Z</dcterms:created>
  <dcterms:modified xsi:type="dcterms:W3CDTF">2024-04-16T09:19:00Z</dcterms:modified>
</cp:coreProperties>
</file>