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AE67" w14:textId="77777777" w:rsidR="005657C6" w:rsidRPr="00256CD5" w:rsidRDefault="005657C6" w:rsidP="005657C6">
      <w:pPr>
        <w:pStyle w:val="Nagwek"/>
        <w:ind w:left="567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256CD5">
        <w:rPr>
          <w:rFonts w:ascii="Arial" w:hAnsi="Arial" w:cs="Arial"/>
          <w:b/>
          <w:bCs/>
          <w:sz w:val="22"/>
          <w:szCs w:val="22"/>
          <w:u w:val="single"/>
        </w:rPr>
        <w:t>Załącznik nr 9 do SWZ</w:t>
      </w:r>
    </w:p>
    <w:p w14:paraId="241E8FE5" w14:textId="77777777" w:rsidR="005657C6" w:rsidRPr="005657C6" w:rsidRDefault="005657C6" w:rsidP="005657C6">
      <w:pPr>
        <w:pStyle w:val="Nagwek"/>
        <w:tabs>
          <w:tab w:val="clear" w:pos="9072"/>
          <w:tab w:val="left" w:pos="4536"/>
        </w:tabs>
        <w:rPr>
          <w:sz w:val="22"/>
          <w:szCs w:val="22"/>
        </w:rPr>
      </w:pPr>
    </w:p>
    <w:p w14:paraId="4382FC03" w14:textId="63908821" w:rsidR="005657C6" w:rsidRPr="005657C6" w:rsidRDefault="005657C6" w:rsidP="005657C6">
      <w:pPr>
        <w:pStyle w:val="Nagwek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5657C6">
        <w:rPr>
          <w:rFonts w:ascii="Arial" w:hAnsi="Arial" w:cs="Arial"/>
          <w:b/>
          <w:bCs/>
          <w:sz w:val="22"/>
          <w:szCs w:val="22"/>
        </w:rPr>
        <w:t>OP-IV.272.</w:t>
      </w:r>
      <w:r w:rsidR="00256CD5">
        <w:rPr>
          <w:rFonts w:ascii="Arial" w:hAnsi="Arial" w:cs="Arial"/>
          <w:b/>
          <w:bCs/>
          <w:sz w:val="22"/>
          <w:szCs w:val="22"/>
        </w:rPr>
        <w:t>9</w:t>
      </w:r>
      <w:r w:rsidRPr="005657C6">
        <w:rPr>
          <w:rFonts w:ascii="Arial" w:hAnsi="Arial" w:cs="Arial"/>
          <w:b/>
          <w:bCs/>
          <w:sz w:val="22"/>
          <w:szCs w:val="22"/>
        </w:rPr>
        <w:t>.2021.</w:t>
      </w:r>
      <w:r w:rsidR="00256CD5">
        <w:rPr>
          <w:rFonts w:ascii="Arial" w:hAnsi="Arial" w:cs="Arial"/>
          <w:b/>
          <w:bCs/>
          <w:sz w:val="22"/>
          <w:szCs w:val="22"/>
        </w:rPr>
        <w:t>AKL</w:t>
      </w:r>
    </w:p>
    <w:p w14:paraId="4AD0A391" w14:textId="77777777" w:rsidR="005657C6" w:rsidRDefault="005657C6" w:rsidP="00BF3BAA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654540" w14:textId="74E9DD03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Pr="004A497F">
        <w:rPr>
          <w:rFonts w:ascii="Arial" w:hAnsi="Arial" w:cs="Arial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48CFD74E" w14:textId="295F85B5" w:rsidR="00BF3BAA" w:rsidRDefault="00BF3BAA" w:rsidP="00BF3BAA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811169">
        <w:rPr>
          <w:rFonts w:ascii="Arial" w:hAnsi="Arial" w:cs="Arial"/>
          <w:b/>
          <w:color w:val="FF0000"/>
          <w:sz w:val="22"/>
          <w:szCs w:val="22"/>
        </w:rPr>
        <w:t>(składan</w:t>
      </w:r>
      <w:r w:rsidR="000165E5">
        <w:rPr>
          <w:rFonts w:ascii="Arial" w:hAnsi="Arial" w:cs="Arial"/>
          <w:b/>
          <w:color w:val="FF0000"/>
          <w:sz w:val="22"/>
          <w:szCs w:val="22"/>
        </w:rPr>
        <w:t>e</w:t>
      </w:r>
      <w:r w:rsidRPr="00811169">
        <w:rPr>
          <w:rFonts w:ascii="Arial" w:hAnsi="Arial" w:cs="Arial"/>
          <w:b/>
          <w:color w:val="FF0000"/>
          <w:sz w:val="22"/>
          <w:szCs w:val="22"/>
        </w:rPr>
        <w:t xml:space="preserve"> przez Wykonawcę na wezwanie Zamawiającego)</w:t>
      </w:r>
    </w:p>
    <w:p w14:paraId="22A35E4C" w14:textId="77777777" w:rsidR="00BF3BAA" w:rsidRDefault="00BF3BAA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3C747A1F" w14:textId="77777777" w:rsidTr="00B80B40">
        <w:tc>
          <w:tcPr>
            <w:tcW w:w="2265" w:type="dxa"/>
          </w:tcPr>
          <w:p w14:paraId="4C5D4F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3913A3F" w14:textId="77777777" w:rsidTr="00B80B40">
        <w:tc>
          <w:tcPr>
            <w:tcW w:w="2265" w:type="dxa"/>
          </w:tcPr>
          <w:p w14:paraId="5B7DD3D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F0D58B2" w14:textId="77777777" w:rsidTr="00B80B40">
        <w:tc>
          <w:tcPr>
            <w:tcW w:w="2265" w:type="dxa"/>
          </w:tcPr>
          <w:p w14:paraId="7574389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1345E5B8" w14:textId="77777777" w:rsidTr="00B80B40">
        <w:tc>
          <w:tcPr>
            <w:tcW w:w="2265" w:type="dxa"/>
          </w:tcPr>
          <w:p w14:paraId="7E106C5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Default="00112443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7AF25AF9" w14:textId="77777777" w:rsidR="006C1355" w:rsidRPr="004A497F" w:rsidRDefault="006C1355" w:rsidP="004A49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71A932" w14:textId="72174846" w:rsidR="00EB550B" w:rsidRPr="00DB1AA9" w:rsidRDefault="00EB550B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09FD360" w14:textId="4B8BB986" w:rsidR="00BF3BAA" w:rsidRDefault="00BF3BAA" w:rsidP="00573D1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DB1AA9">
        <w:rPr>
          <w:rFonts w:ascii="Arial" w:hAnsi="Arial" w:cs="Arial"/>
          <w:sz w:val="22"/>
          <w:szCs w:val="22"/>
        </w:rPr>
        <w:t>o udzielenie zamówienia publicznego</w:t>
      </w:r>
      <w:r w:rsidR="00E149C8">
        <w:rPr>
          <w:rFonts w:ascii="Arial" w:hAnsi="Arial" w:cs="Arial"/>
          <w:sz w:val="22"/>
          <w:szCs w:val="22"/>
        </w:rPr>
        <w:t xml:space="preserve"> </w:t>
      </w:r>
      <w:r w:rsidR="000E78A9" w:rsidRPr="002208A2">
        <w:rPr>
          <w:rFonts w:ascii="Arial" w:hAnsi="Arial" w:cs="Arial"/>
          <w:sz w:val="22"/>
          <w:szCs w:val="22"/>
        </w:rPr>
        <w:t>prowadzonym w trybie p</w:t>
      </w:r>
      <w:r w:rsidR="000E78A9">
        <w:rPr>
          <w:rFonts w:ascii="Arial" w:hAnsi="Arial" w:cs="Arial"/>
          <w:sz w:val="22"/>
          <w:szCs w:val="22"/>
        </w:rPr>
        <w:t>odstawowym</w:t>
      </w:r>
      <w:r w:rsidR="000E78A9" w:rsidRPr="00DB1AA9">
        <w:rPr>
          <w:rFonts w:ascii="Arial" w:hAnsi="Arial" w:cs="Arial"/>
          <w:sz w:val="22"/>
          <w:szCs w:val="22"/>
        </w:rPr>
        <w:t xml:space="preserve"> </w:t>
      </w:r>
      <w:r w:rsidRPr="00DB1AA9">
        <w:rPr>
          <w:rFonts w:ascii="Arial" w:hAnsi="Arial" w:cs="Arial"/>
          <w:sz w:val="22"/>
          <w:szCs w:val="22"/>
        </w:rPr>
        <w:t>pn.</w:t>
      </w:r>
      <w:r w:rsidR="00573D1D">
        <w:rPr>
          <w:rFonts w:ascii="Arial" w:hAnsi="Arial" w:cs="Arial"/>
          <w:sz w:val="22"/>
          <w:szCs w:val="22"/>
        </w:rPr>
        <w:t>:</w:t>
      </w:r>
      <w:r w:rsidRPr="00DB1AA9">
        <w:rPr>
          <w:rFonts w:ascii="Arial" w:hAnsi="Arial" w:cs="Arial"/>
          <w:sz w:val="22"/>
          <w:szCs w:val="22"/>
        </w:rPr>
        <w:t xml:space="preserve"> </w:t>
      </w:r>
      <w:bookmarkStart w:id="0" w:name="_Hlk64881811"/>
      <w:r w:rsidR="00256CD5" w:rsidRPr="00256CD5">
        <w:rPr>
          <w:rFonts w:ascii="Arial" w:hAnsi="Arial" w:cs="Arial"/>
          <w:b/>
          <w:bCs/>
          <w:sz w:val="22"/>
          <w:szCs w:val="22"/>
        </w:rPr>
        <w:t>Usługa przygotowania i wyprodukowania materiałów filmowych oraz spotów dotyczących inwestycji o charakterze promocyjnym (wizerunkowym) wraz ze scenariuszami, obejmujących zasięgiem województwo lubelskie w ramach działań informacyjno-promocyjnych Regionalnego Programu Operacyjnego Województwa Lubelskiego na lata 2014 – 2020 (dalej RPO WL 2014-2020) realizowanych w ramach promocji Dni Otwartych Funduszy Europejskich w 2021 roku</w:t>
      </w:r>
      <w:bookmarkEnd w:id="0"/>
      <w:r w:rsidR="00256CD5">
        <w:rPr>
          <w:rFonts w:ascii="Arial" w:hAnsi="Arial" w:cs="Arial"/>
        </w:rPr>
        <w:t xml:space="preserve"> </w:t>
      </w:r>
      <w:r w:rsidR="00256CD5" w:rsidRPr="00256CD5">
        <w:rPr>
          <w:rFonts w:ascii="Arial" w:hAnsi="Arial" w:cs="Arial"/>
          <w:sz w:val="22"/>
          <w:szCs w:val="22"/>
        </w:rPr>
        <w:t>[OP-IV.272.9.AKL.2021]</w:t>
      </w:r>
      <w:r w:rsidR="00256CD5">
        <w:rPr>
          <w:rFonts w:ascii="Arial" w:hAnsi="Arial" w:cs="Arial"/>
        </w:rPr>
        <w:t xml:space="preserve"> </w:t>
      </w:r>
      <w:r w:rsidR="00573D1D" w:rsidRPr="00573D1D">
        <w:rPr>
          <w:rFonts w:ascii="Arial" w:hAnsi="Arial" w:cs="Arial"/>
          <w:b/>
          <w:bCs/>
          <w:sz w:val="22"/>
          <w:szCs w:val="22"/>
        </w:rPr>
        <w:t xml:space="preserve"> </w:t>
      </w:r>
      <w:r w:rsidR="00256CD5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zakresie podstaw wykluczenia są nadal aktualne.</w:t>
      </w:r>
    </w:p>
    <w:p w14:paraId="023CABEE" w14:textId="3A2B0552" w:rsidR="00951949" w:rsidRDefault="00951949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F77FEAC" w14:textId="77777777" w:rsidR="00FC3A33" w:rsidRDefault="00FC3A33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01BD2BB" w14:textId="77777777" w:rsidR="006C1355" w:rsidRPr="00DB1AA9" w:rsidRDefault="006C1355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73"/>
        <w:gridCol w:w="4487"/>
      </w:tblGrid>
      <w:tr w:rsidR="00FC3A33" w14:paraId="050B07C0" w14:textId="77777777" w:rsidTr="00FC3A33">
        <w:trPr>
          <w:cantSplit/>
          <w:jc w:val="center"/>
        </w:trPr>
        <w:tc>
          <w:tcPr>
            <w:tcW w:w="4672" w:type="dxa"/>
          </w:tcPr>
          <w:p w14:paraId="47475A54" w14:textId="7FF860CF" w:rsidR="00FC3A33" w:rsidRDefault="00FC3A33" w:rsidP="00FC3A33">
            <w:pPr>
              <w:spacing w:before="360" w:line="276" w:lineRule="auto"/>
              <w:ind w:right="6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  <w:tc>
          <w:tcPr>
            <w:tcW w:w="4672" w:type="dxa"/>
          </w:tcPr>
          <w:p w14:paraId="17612667" w14:textId="3B8EB88D" w:rsidR="00FC3A33" w:rsidRPr="00FC3A33" w:rsidRDefault="00FC3A33" w:rsidP="00FC3A33">
            <w:pPr>
              <w:ind w:lef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3BF21CD3" w14:textId="31C80392" w:rsidR="00355883" w:rsidRDefault="00355883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613DC2AA" w14:textId="1961F0AA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5D5A7BBA" w14:textId="734983D5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4D52BBDC" w14:textId="77777777" w:rsidR="00E442CF" w:rsidRPr="00776B8C" w:rsidRDefault="00E442CF" w:rsidP="00E442C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776B8C">
        <w:rPr>
          <w:rFonts w:ascii="Arial" w:eastAsia="Calibri" w:hAnsi="Arial" w:cs="Arial"/>
          <w:sz w:val="22"/>
          <w:szCs w:val="22"/>
          <w:u w:val="single"/>
          <w:lang w:eastAsia="en-US"/>
        </w:rPr>
        <w:t>Informacja dla Wykonawcy:</w:t>
      </w:r>
    </w:p>
    <w:p w14:paraId="79FDC75A" w14:textId="5B77D03D" w:rsidR="00E442CF" w:rsidRPr="00776B8C" w:rsidRDefault="00E442CF" w:rsidP="00E442C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Oświadczenie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musi być opatrzon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przez osobę lub osoby uprawnione do reprezentowania Wykonawcy kwalifikowanym podpisem elektronicznym, podpisem zaufanym lub podpisem osobistym i przekazan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Zamawiającemu wraz z dokumentem (-</w:t>
      </w:r>
      <w:proofErr w:type="spellStart"/>
      <w:r w:rsidRPr="00776B8C">
        <w:rPr>
          <w:rFonts w:ascii="Arial" w:eastAsia="Calibri" w:hAnsi="Arial" w:cs="Arial"/>
          <w:sz w:val="22"/>
          <w:szCs w:val="22"/>
          <w:lang w:eastAsia="en-US"/>
        </w:rPr>
        <w:t>ami</w:t>
      </w:r>
      <w:proofErr w:type="spellEnd"/>
      <w:r w:rsidRPr="00776B8C">
        <w:rPr>
          <w:rFonts w:ascii="Arial" w:eastAsia="Calibri" w:hAnsi="Arial" w:cs="Arial"/>
          <w:sz w:val="22"/>
          <w:szCs w:val="22"/>
          <w:lang w:eastAsia="en-US"/>
        </w:rPr>
        <w:t>) potwierdzającymi prawo do reprezentacji Wykonawcy przez osobę podpisującą ofertę.</w:t>
      </w:r>
    </w:p>
    <w:p w14:paraId="6653667B" w14:textId="288F704D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74EE9408" w14:textId="77777777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sectPr w:rsidR="005657C6" w:rsidSect="005657C6">
      <w:headerReference w:type="default" r:id="rId8"/>
      <w:pgSz w:w="11906" w:h="16838"/>
      <w:pgMar w:top="113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272A8" w14:textId="77777777" w:rsidR="001F4930" w:rsidRDefault="001F4930">
      <w:r>
        <w:separator/>
      </w:r>
    </w:p>
  </w:endnote>
  <w:endnote w:type="continuationSeparator" w:id="0">
    <w:p w14:paraId="5B346B13" w14:textId="77777777" w:rsidR="001F4930" w:rsidRDefault="001F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13F6" w14:textId="77777777" w:rsidR="001F4930" w:rsidRDefault="001F4930">
      <w:r>
        <w:separator/>
      </w:r>
    </w:p>
  </w:footnote>
  <w:footnote w:type="continuationSeparator" w:id="0">
    <w:p w14:paraId="3B99C695" w14:textId="77777777" w:rsidR="001F4930" w:rsidRDefault="001F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D10E" w14:textId="5299E4C3" w:rsidR="005657C6" w:rsidRPr="002A0BE5" w:rsidRDefault="002A0BE5" w:rsidP="005657C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2EB80E7C" w14:textId="7C224A6E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165E5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E78A9"/>
    <w:rsid w:val="000F02D6"/>
    <w:rsid w:val="000F4541"/>
    <w:rsid w:val="00112443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4930"/>
    <w:rsid w:val="001F74BA"/>
    <w:rsid w:val="00227BF4"/>
    <w:rsid w:val="00227F59"/>
    <w:rsid w:val="0023422B"/>
    <w:rsid w:val="00236027"/>
    <w:rsid w:val="00237B57"/>
    <w:rsid w:val="00241AAA"/>
    <w:rsid w:val="002473D8"/>
    <w:rsid w:val="00256CD5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0DA1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7C6"/>
    <w:rsid w:val="0056593B"/>
    <w:rsid w:val="00573D1D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5F70"/>
    <w:rsid w:val="00B56788"/>
    <w:rsid w:val="00B5678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40DE4"/>
    <w:rsid w:val="00C445ED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49C8"/>
    <w:rsid w:val="00E2028A"/>
    <w:rsid w:val="00E27021"/>
    <w:rsid w:val="00E31886"/>
    <w:rsid w:val="00E400BC"/>
    <w:rsid w:val="00E43DF3"/>
    <w:rsid w:val="00E442CF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3A7C-6CB3-4699-8D5F-52271293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Anna Teleon</cp:lastModifiedBy>
  <cp:revision>3</cp:revision>
  <cp:lastPrinted>2020-06-03T10:31:00Z</cp:lastPrinted>
  <dcterms:created xsi:type="dcterms:W3CDTF">2021-02-22T13:29:00Z</dcterms:created>
  <dcterms:modified xsi:type="dcterms:W3CDTF">2021-02-24T09:39:00Z</dcterms:modified>
</cp:coreProperties>
</file>