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5371" w14:textId="3A64B51E" w:rsidR="00EF6EB4" w:rsidRPr="005C3648" w:rsidRDefault="00EF6EB4" w:rsidP="002E7B13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C3648">
        <w:rPr>
          <w:rFonts w:ascii="Arial" w:hAnsi="Arial" w:cs="Arial"/>
          <w:b/>
          <w:bCs/>
          <w:color w:val="auto"/>
          <w:sz w:val="22"/>
          <w:szCs w:val="22"/>
        </w:rPr>
        <w:t xml:space="preserve">UCHWAŁA NR </w:t>
      </w:r>
      <w:r w:rsidR="00D86C5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C3648">
        <w:rPr>
          <w:rFonts w:ascii="Arial" w:hAnsi="Arial" w:cs="Arial"/>
          <w:b/>
          <w:bCs/>
          <w:color w:val="auto"/>
          <w:sz w:val="22"/>
          <w:szCs w:val="22"/>
        </w:rPr>
        <w:t>/202</w:t>
      </w:r>
      <w:r w:rsidR="00FC4F58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045E65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5C3648">
        <w:rPr>
          <w:rFonts w:ascii="Arial" w:hAnsi="Arial" w:cs="Arial"/>
          <w:b/>
          <w:bCs/>
          <w:color w:val="auto"/>
          <w:sz w:val="22"/>
          <w:szCs w:val="22"/>
        </w:rPr>
        <w:t>SEJMIKU WOJEWÓDZTWA LUBELSKIEGO</w:t>
      </w:r>
    </w:p>
    <w:p w14:paraId="523EDCF3" w14:textId="78EF3ED3" w:rsidR="00EF6EB4" w:rsidRPr="00045E65" w:rsidRDefault="00EF6EB4" w:rsidP="002E7B13">
      <w:pPr>
        <w:spacing w:before="240" w:after="0" w:line="276" w:lineRule="auto"/>
        <w:jc w:val="center"/>
        <w:rPr>
          <w:rFonts w:ascii="Arial" w:hAnsi="Arial" w:cs="Arial"/>
        </w:rPr>
      </w:pPr>
      <w:r w:rsidRPr="005C3648">
        <w:rPr>
          <w:rFonts w:ascii="Arial" w:hAnsi="Arial" w:cs="Arial"/>
        </w:rPr>
        <w:t xml:space="preserve">z dnia </w:t>
      </w:r>
      <w:r w:rsidR="000E5E16">
        <w:rPr>
          <w:rFonts w:ascii="Arial" w:hAnsi="Arial" w:cs="Arial"/>
        </w:rPr>
        <w:tab/>
      </w:r>
      <w:r w:rsidR="000E5E16">
        <w:rPr>
          <w:rFonts w:ascii="Arial" w:hAnsi="Arial" w:cs="Arial"/>
        </w:rPr>
        <w:tab/>
      </w:r>
      <w:r w:rsidRPr="005C3648">
        <w:rPr>
          <w:rFonts w:ascii="Arial" w:hAnsi="Arial" w:cs="Arial"/>
        </w:rPr>
        <w:t xml:space="preserve"> 202</w:t>
      </w:r>
      <w:r w:rsidR="00FC4F58">
        <w:rPr>
          <w:rFonts w:ascii="Arial" w:hAnsi="Arial" w:cs="Arial"/>
        </w:rPr>
        <w:t>6</w:t>
      </w:r>
      <w:r w:rsidRPr="005C3648">
        <w:rPr>
          <w:rFonts w:ascii="Arial" w:hAnsi="Arial" w:cs="Arial"/>
        </w:rPr>
        <w:t xml:space="preserve"> r.</w:t>
      </w:r>
    </w:p>
    <w:p w14:paraId="6CC175F7" w14:textId="24EA7342" w:rsidR="00EF6EB4" w:rsidRPr="00045E65" w:rsidRDefault="00EF6EB4" w:rsidP="002E7B13">
      <w:pPr>
        <w:spacing w:before="240" w:after="0" w:line="276" w:lineRule="auto"/>
        <w:jc w:val="center"/>
        <w:rPr>
          <w:rFonts w:ascii="Arial" w:hAnsi="Arial" w:cs="Arial"/>
          <w:b/>
          <w:bCs/>
        </w:rPr>
      </w:pPr>
      <w:r w:rsidRPr="00F97BC7">
        <w:rPr>
          <w:rFonts w:ascii="Arial" w:hAnsi="Arial" w:cs="Arial"/>
          <w:b/>
          <w:bCs/>
        </w:rPr>
        <w:t xml:space="preserve">w sprawie </w:t>
      </w:r>
      <w:r w:rsidR="005C6604">
        <w:rPr>
          <w:rFonts w:ascii="Arial" w:hAnsi="Arial" w:cs="Arial"/>
          <w:b/>
          <w:bCs/>
        </w:rPr>
        <w:t>Obszaru Chronionego Krajobrazu „Pradolina Wieprza”</w:t>
      </w:r>
    </w:p>
    <w:p w14:paraId="1B70E0D3" w14:textId="2D728B85" w:rsidR="00074D8E" w:rsidRPr="00EF6EB4" w:rsidRDefault="00EF6EB4" w:rsidP="002E7B13">
      <w:pPr>
        <w:spacing w:before="240" w:after="0" w:line="276" w:lineRule="auto"/>
        <w:ind w:firstLine="567"/>
        <w:jc w:val="both"/>
        <w:rPr>
          <w:rFonts w:ascii="Arial" w:hAnsi="Arial" w:cs="Arial"/>
        </w:rPr>
      </w:pPr>
      <w:r w:rsidRPr="00EF6EB4">
        <w:rPr>
          <w:rFonts w:ascii="Arial" w:hAnsi="Arial" w:cs="Arial"/>
        </w:rPr>
        <w:t>Na podstawie art. 18 pkt 20 i art. 89 ust. 1 ustawy z dnia 5 czerwca 1998 r. o samorządzie województwa (Dz. U. z 202</w:t>
      </w:r>
      <w:r w:rsidR="00AE4640">
        <w:rPr>
          <w:rFonts w:ascii="Arial" w:hAnsi="Arial" w:cs="Arial"/>
        </w:rPr>
        <w:t>6</w:t>
      </w:r>
      <w:r w:rsidRPr="00EF6EB4">
        <w:rPr>
          <w:rFonts w:ascii="Arial" w:hAnsi="Arial" w:cs="Arial"/>
        </w:rPr>
        <w:t xml:space="preserve"> r. poz. </w:t>
      </w:r>
      <w:r w:rsidR="00AE4640">
        <w:rPr>
          <w:rFonts w:ascii="Arial" w:hAnsi="Arial" w:cs="Arial"/>
        </w:rPr>
        <w:t>720</w:t>
      </w:r>
      <w:r w:rsidR="00B47770">
        <w:rPr>
          <w:rFonts w:ascii="Arial" w:hAnsi="Arial" w:cs="Arial"/>
        </w:rPr>
        <w:t xml:space="preserve">, z </w:t>
      </w:r>
      <w:proofErr w:type="spellStart"/>
      <w:r w:rsidR="00B47770">
        <w:rPr>
          <w:rFonts w:ascii="Arial" w:hAnsi="Arial" w:cs="Arial"/>
        </w:rPr>
        <w:t>późn</w:t>
      </w:r>
      <w:proofErr w:type="spellEnd"/>
      <w:r w:rsidR="00B47770">
        <w:rPr>
          <w:rFonts w:ascii="Arial" w:hAnsi="Arial" w:cs="Arial"/>
        </w:rPr>
        <w:t>. zm.</w:t>
      </w:r>
      <w:r w:rsidRPr="00EF6EB4">
        <w:rPr>
          <w:rFonts w:ascii="Arial" w:hAnsi="Arial" w:cs="Arial"/>
        </w:rPr>
        <w:t xml:space="preserve">) </w:t>
      </w:r>
      <w:r w:rsidR="00CE2BD8" w:rsidRPr="00EF6EB4">
        <w:rPr>
          <w:rFonts w:ascii="Arial" w:hAnsi="Arial" w:cs="Arial"/>
        </w:rPr>
        <w:t xml:space="preserve">oraz art. </w:t>
      </w:r>
      <w:r w:rsidR="00BB7536">
        <w:rPr>
          <w:rFonts w:ascii="Arial" w:hAnsi="Arial" w:cs="Arial"/>
        </w:rPr>
        <w:t>23</w:t>
      </w:r>
      <w:r w:rsidR="00CE2BD8" w:rsidRPr="00EF6EB4">
        <w:rPr>
          <w:rFonts w:ascii="Arial" w:hAnsi="Arial" w:cs="Arial"/>
        </w:rPr>
        <w:t xml:space="preserve"> ust.</w:t>
      </w:r>
      <w:r w:rsidR="005560F7">
        <w:rPr>
          <w:rFonts w:ascii="Arial" w:hAnsi="Arial" w:cs="Arial"/>
        </w:rPr>
        <w:t> </w:t>
      </w:r>
      <w:r w:rsidR="00BB7536">
        <w:rPr>
          <w:rFonts w:ascii="Arial" w:hAnsi="Arial" w:cs="Arial"/>
        </w:rPr>
        <w:t>2</w:t>
      </w:r>
      <w:r w:rsidR="00CE2BD8" w:rsidRPr="00EF6EB4">
        <w:rPr>
          <w:rFonts w:ascii="Arial" w:hAnsi="Arial" w:cs="Arial"/>
        </w:rPr>
        <w:t xml:space="preserve"> ustawy z dnia </w:t>
      </w:r>
      <w:r w:rsidR="00B47770">
        <w:rPr>
          <w:rFonts w:ascii="Arial" w:hAnsi="Arial" w:cs="Arial"/>
        </w:rPr>
        <w:br/>
      </w:r>
      <w:r w:rsidR="00CE2BD8" w:rsidRPr="00EF6EB4">
        <w:rPr>
          <w:rFonts w:ascii="Arial" w:hAnsi="Arial" w:cs="Arial"/>
        </w:rPr>
        <w:t>16 kwietnia 2004 r. o ochronie przyrody (Dz. U. z 202</w:t>
      </w:r>
      <w:r w:rsidR="00CE2BD8">
        <w:rPr>
          <w:rFonts w:ascii="Arial" w:hAnsi="Arial" w:cs="Arial"/>
        </w:rPr>
        <w:t>6</w:t>
      </w:r>
      <w:r w:rsidR="00CE2BD8" w:rsidRPr="00EF6EB4">
        <w:rPr>
          <w:rFonts w:ascii="Arial" w:hAnsi="Arial" w:cs="Arial"/>
        </w:rPr>
        <w:t xml:space="preserve"> r. poz. </w:t>
      </w:r>
      <w:r w:rsidR="00CE2BD8">
        <w:rPr>
          <w:rFonts w:ascii="Arial" w:hAnsi="Arial" w:cs="Arial"/>
        </w:rPr>
        <w:t>13</w:t>
      </w:r>
      <w:r w:rsidR="00BA1093">
        <w:t>,</w:t>
      </w:r>
      <w:r w:rsidR="000E19AB" w:rsidRPr="000E19AB">
        <w:rPr>
          <w:rFonts w:ascii="Arial" w:hAnsi="Arial" w:cs="Arial"/>
        </w:rPr>
        <w:t xml:space="preserve"> 426</w:t>
      </w:r>
      <w:r w:rsidR="00BA1093">
        <w:rPr>
          <w:rFonts w:ascii="Arial" w:hAnsi="Arial" w:cs="Arial"/>
        </w:rPr>
        <w:t xml:space="preserve"> i 737</w:t>
      </w:r>
      <w:r w:rsidR="00CE2BD8">
        <w:rPr>
          <w:rFonts w:ascii="Arial" w:hAnsi="Arial" w:cs="Arial"/>
        </w:rPr>
        <w:t xml:space="preserve">) </w:t>
      </w:r>
      <w:r w:rsidRPr="00EF6EB4">
        <w:rPr>
          <w:rFonts w:ascii="Arial" w:hAnsi="Arial" w:cs="Arial"/>
        </w:rPr>
        <w:t>w</w:t>
      </w:r>
      <w:r w:rsidR="005560F7">
        <w:rPr>
          <w:rFonts w:ascii="Arial" w:hAnsi="Arial" w:cs="Arial"/>
        </w:rPr>
        <w:t> </w:t>
      </w:r>
      <w:r w:rsidRPr="00EF6EB4">
        <w:rPr>
          <w:rFonts w:ascii="Arial" w:hAnsi="Arial" w:cs="Arial"/>
        </w:rPr>
        <w:t>zw.</w:t>
      </w:r>
      <w:r w:rsidR="005560F7">
        <w:rPr>
          <w:rFonts w:ascii="Arial" w:hAnsi="Arial" w:cs="Arial"/>
        </w:rPr>
        <w:t> </w:t>
      </w:r>
      <w:r w:rsidRPr="00EF6EB4">
        <w:rPr>
          <w:rFonts w:ascii="Arial" w:hAnsi="Arial" w:cs="Arial"/>
        </w:rPr>
        <w:t>z</w:t>
      </w:r>
      <w:r w:rsidR="005560F7">
        <w:rPr>
          <w:rFonts w:ascii="Arial" w:hAnsi="Arial" w:cs="Arial"/>
        </w:rPr>
        <w:t> </w:t>
      </w:r>
      <w:r w:rsidRPr="00EF6EB4">
        <w:rPr>
          <w:rFonts w:ascii="Arial" w:hAnsi="Arial" w:cs="Arial"/>
        </w:rPr>
        <w:t>art. 35 ust. 1 ustawy z dnia 23</w:t>
      </w:r>
      <w:r w:rsidR="002B67B2">
        <w:rPr>
          <w:rFonts w:ascii="Arial" w:hAnsi="Arial" w:cs="Arial"/>
        </w:rPr>
        <w:t> </w:t>
      </w:r>
      <w:r w:rsidRPr="00EF6EB4">
        <w:rPr>
          <w:rFonts w:ascii="Arial" w:hAnsi="Arial" w:cs="Arial"/>
        </w:rPr>
        <w:t xml:space="preserve">stycznia 2009 r. o zmianie niektórych ustaw w związku ze zmianami </w:t>
      </w:r>
      <w:r w:rsidR="00B47770">
        <w:rPr>
          <w:rFonts w:ascii="Arial" w:hAnsi="Arial" w:cs="Arial"/>
        </w:rPr>
        <w:br/>
      </w:r>
      <w:r w:rsidRPr="00EF6EB4">
        <w:rPr>
          <w:rFonts w:ascii="Arial" w:hAnsi="Arial" w:cs="Arial"/>
        </w:rPr>
        <w:t xml:space="preserve">w organizacji i podziale zadań administracji publicznej w </w:t>
      </w:r>
      <w:r w:rsidRPr="004E538F">
        <w:rPr>
          <w:rFonts w:ascii="Arial" w:hAnsi="Arial" w:cs="Arial"/>
        </w:rPr>
        <w:t xml:space="preserve">województwie (Dz. U. </w:t>
      </w:r>
      <w:r w:rsidR="001C4C03">
        <w:rPr>
          <w:rFonts w:ascii="Arial" w:hAnsi="Arial" w:cs="Arial"/>
        </w:rPr>
        <w:t>z</w:t>
      </w:r>
      <w:r w:rsidR="005560F7">
        <w:rPr>
          <w:rFonts w:ascii="Arial" w:hAnsi="Arial" w:cs="Arial"/>
        </w:rPr>
        <w:t> </w:t>
      </w:r>
      <w:r w:rsidR="001C4C03">
        <w:rPr>
          <w:rFonts w:ascii="Arial" w:hAnsi="Arial" w:cs="Arial"/>
        </w:rPr>
        <w:t xml:space="preserve">2009 r. </w:t>
      </w:r>
      <w:r w:rsidR="001E5FE5">
        <w:rPr>
          <w:rFonts w:ascii="Arial" w:hAnsi="Arial" w:cs="Arial"/>
        </w:rPr>
        <w:t>nr 92</w:t>
      </w:r>
      <w:r w:rsidR="003B5A99">
        <w:rPr>
          <w:rFonts w:ascii="Arial" w:hAnsi="Arial" w:cs="Arial"/>
        </w:rPr>
        <w:t xml:space="preserve"> </w:t>
      </w:r>
      <w:r w:rsidRPr="004E538F">
        <w:rPr>
          <w:rFonts w:ascii="Arial" w:hAnsi="Arial" w:cs="Arial"/>
        </w:rPr>
        <w:t>poz. 753 i 826, z 2011</w:t>
      </w:r>
      <w:r w:rsidR="005D7416">
        <w:rPr>
          <w:rFonts w:ascii="Arial" w:hAnsi="Arial" w:cs="Arial"/>
        </w:rPr>
        <w:t> </w:t>
      </w:r>
      <w:r w:rsidRPr="004E538F">
        <w:rPr>
          <w:rFonts w:ascii="Arial" w:hAnsi="Arial" w:cs="Arial"/>
        </w:rPr>
        <w:t xml:space="preserve">r. </w:t>
      </w:r>
      <w:r w:rsidR="0049061B">
        <w:rPr>
          <w:rFonts w:ascii="Arial" w:hAnsi="Arial" w:cs="Arial"/>
        </w:rPr>
        <w:t xml:space="preserve">nr </w:t>
      </w:r>
      <w:r w:rsidR="001C6915">
        <w:rPr>
          <w:rFonts w:ascii="Arial" w:hAnsi="Arial" w:cs="Arial"/>
        </w:rPr>
        <w:t xml:space="preserve">291 </w:t>
      </w:r>
      <w:r w:rsidRPr="004E538F">
        <w:rPr>
          <w:rFonts w:ascii="Arial" w:hAnsi="Arial" w:cs="Arial"/>
        </w:rPr>
        <w:t>poz.</w:t>
      </w:r>
      <w:r w:rsidR="003049C1">
        <w:rPr>
          <w:rFonts w:ascii="Arial" w:hAnsi="Arial" w:cs="Arial"/>
        </w:rPr>
        <w:t> </w:t>
      </w:r>
      <w:r w:rsidRPr="004E538F">
        <w:rPr>
          <w:rFonts w:ascii="Arial" w:hAnsi="Arial" w:cs="Arial"/>
        </w:rPr>
        <w:t>1707 oraz z 2016 r. poz. 2260) - Sejmik Województwa L</w:t>
      </w:r>
      <w:r w:rsidRPr="00EF6EB4">
        <w:rPr>
          <w:rFonts w:ascii="Arial" w:hAnsi="Arial" w:cs="Arial"/>
        </w:rPr>
        <w:t>ubelskiego uchwala, co</w:t>
      </w:r>
      <w:r w:rsidR="000E0E80">
        <w:rPr>
          <w:rFonts w:ascii="Arial" w:hAnsi="Arial" w:cs="Arial"/>
        </w:rPr>
        <w:t> </w:t>
      </w:r>
      <w:r w:rsidRPr="00EF6EB4">
        <w:rPr>
          <w:rFonts w:ascii="Arial" w:hAnsi="Arial" w:cs="Arial"/>
        </w:rPr>
        <w:t>następuje:</w:t>
      </w:r>
    </w:p>
    <w:p w14:paraId="3B8EF81E" w14:textId="14A0A0ED" w:rsidR="00EF6EB4" w:rsidRPr="008A61C9" w:rsidRDefault="00EF6EB4" w:rsidP="002472F6">
      <w:pPr>
        <w:pStyle w:val="Akapitzlist"/>
        <w:numPr>
          <w:ilvl w:val="0"/>
          <w:numId w:val="32"/>
        </w:numPr>
        <w:tabs>
          <w:tab w:val="left" w:pos="993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8A61C9">
        <w:rPr>
          <w:rFonts w:ascii="Arial" w:hAnsi="Arial" w:cs="Arial"/>
        </w:rPr>
        <w:t xml:space="preserve">1. </w:t>
      </w:r>
      <w:r w:rsidR="00E113E4">
        <w:rPr>
          <w:rFonts w:ascii="Arial" w:hAnsi="Arial" w:cs="Arial"/>
        </w:rPr>
        <w:t>Obszar Chronionego Krajobrazu „Pradolina W</w:t>
      </w:r>
      <w:r w:rsidR="00AE4D9F">
        <w:rPr>
          <w:rFonts w:ascii="Arial" w:hAnsi="Arial" w:cs="Arial"/>
        </w:rPr>
        <w:t>ieprza”</w:t>
      </w:r>
      <w:r w:rsidRPr="008A61C9">
        <w:rPr>
          <w:rFonts w:ascii="Arial" w:hAnsi="Arial" w:cs="Arial"/>
        </w:rPr>
        <w:t>, zwany dalej "</w:t>
      </w:r>
      <w:r w:rsidR="00AE4D9F">
        <w:rPr>
          <w:rFonts w:ascii="Arial" w:hAnsi="Arial" w:cs="Arial"/>
        </w:rPr>
        <w:t>Obszarem</w:t>
      </w:r>
      <w:r w:rsidRPr="008A61C9">
        <w:rPr>
          <w:rFonts w:ascii="Arial" w:hAnsi="Arial" w:cs="Arial"/>
        </w:rPr>
        <w:t>", położony w</w:t>
      </w:r>
      <w:r w:rsidR="00AE4D9F">
        <w:rPr>
          <w:rFonts w:ascii="Arial" w:hAnsi="Arial" w:cs="Arial"/>
        </w:rPr>
        <w:t xml:space="preserve"> </w:t>
      </w:r>
      <w:r w:rsidRPr="008A61C9">
        <w:rPr>
          <w:rFonts w:ascii="Arial" w:hAnsi="Arial" w:cs="Arial"/>
        </w:rPr>
        <w:t xml:space="preserve">województwie lubelskim obejmuje </w:t>
      </w:r>
      <w:r w:rsidR="00AE4D9F">
        <w:rPr>
          <w:rFonts w:ascii="Arial" w:hAnsi="Arial" w:cs="Arial"/>
        </w:rPr>
        <w:t>teren</w:t>
      </w:r>
      <w:r w:rsidRPr="008A61C9">
        <w:rPr>
          <w:rFonts w:ascii="Arial" w:hAnsi="Arial" w:cs="Arial"/>
        </w:rPr>
        <w:t xml:space="preserve"> o </w:t>
      </w:r>
      <w:r w:rsidRPr="009A5A9C">
        <w:rPr>
          <w:rFonts w:ascii="Arial" w:hAnsi="Arial" w:cs="Arial"/>
        </w:rPr>
        <w:t xml:space="preserve">powierzchni </w:t>
      </w:r>
      <w:r w:rsidR="00A828C3" w:rsidRPr="009A5A9C">
        <w:rPr>
          <w:rFonts w:ascii="Arial" w:hAnsi="Arial" w:cs="Arial"/>
        </w:rPr>
        <w:t>33 227,12</w:t>
      </w:r>
      <w:r w:rsidRPr="009A5A9C">
        <w:rPr>
          <w:rFonts w:ascii="Arial" w:hAnsi="Arial" w:cs="Arial"/>
        </w:rPr>
        <w:t xml:space="preserve"> ha </w:t>
      </w:r>
      <w:r w:rsidRPr="008A61C9">
        <w:rPr>
          <w:rFonts w:ascii="Arial" w:hAnsi="Arial" w:cs="Arial"/>
        </w:rPr>
        <w:t>i</w:t>
      </w:r>
      <w:r w:rsidR="00A828C3">
        <w:rPr>
          <w:rFonts w:ascii="Arial" w:hAnsi="Arial" w:cs="Arial"/>
        </w:rPr>
        <w:t> </w:t>
      </w:r>
      <w:r w:rsidRPr="008A61C9">
        <w:rPr>
          <w:rFonts w:ascii="Arial" w:hAnsi="Arial" w:cs="Arial"/>
        </w:rPr>
        <w:t>zlokalizowany jest w</w:t>
      </w:r>
      <w:r w:rsidR="00FA074A">
        <w:rPr>
          <w:rFonts w:ascii="Arial" w:hAnsi="Arial" w:cs="Arial"/>
        </w:rPr>
        <w:t> </w:t>
      </w:r>
      <w:r w:rsidRPr="008A61C9">
        <w:rPr>
          <w:rFonts w:ascii="Arial" w:hAnsi="Arial" w:cs="Arial"/>
        </w:rPr>
        <w:t xml:space="preserve">powiecie </w:t>
      </w:r>
      <w:r w:rsidR="007A5396">
        <w:rPr>
          <w:rFonts w:ascii="Arial" w:hAnsi="Arial" w:cs="Arial"/>
        </w:rPr>
        <w:t>lubartowskim</w:t>
      </w:r>
      <w:r w:rsidRPr="008A61C9">
        <w:rPr>
          <w:rFonts w:ascii="Arial" w:hAnsi="Arial" w:cs="Arial"/>
        </w:rPr>
        <w:t xml:space="preserve">, na terenie gmin </w:t>
      </w:r>
      <w:r w:rsidR="007A5396">
        <w:rPr>
          <w:rFonts w:ascii="Arial" w:hAnsi="Arial" w:cs="Arial"/>
        </w:rPr>
        <w:t>Jeziorzany</w:t>
      </w:r>
      <w:r w:rsidR="00483EC8">
        <w:rPr>
          <w:rFonts w:ascii="Arial" w:hAnsi="Arial" w:cs="Arial"/>
        </w:rPr>
        <w:t>, Michów, Firlej</w:t>
      </w:r>
      <w:r w:rsidR="00744268">
        <w:rPr>
          <w:rFonts w:ascii="Arial" w:hAnsi="Arial" w:cs="Arial"/>
        </w:rPr>
        <w:t xml:space="preserve"> i</w:t>
      </w:r>
      <w:r w:rsidR="00A828C3">
        <w:rPr>
          <w:rFonts w:ascii="Arial" w:hAnsi="Arial" w:cs="Arial"/>
        </w:rPr>
        <w:t> </w:t>
      </w:r>
      <w:r w:rsidR="00483EC8">
        <w:rPr>
          <w:rFonts w:ascii="Arial" w:hAnsi="Arial" w:cs="Arial"/>
        </w:rPr>
        <w:t xml:space="preserve">Kock, </w:t>
      </w:r>
      <w:r w:rsidR="00744268">
        <w:rPr>
          <w:rFonts w:ascii="Arial" w:hAnsi="Arial" w:cs="Arial"/>
        </w:rPr>
        <w:t xml:space="preserve">w powiecie puławskim, </w:t>
      </w:r>
      <w:r w:rsidR="00744268" w:rsidRPr="00744268">
        <w:rPr>
          <w:rFonts w:ascii="Arial" w:hAnsi="Arial" w:cs="Arial"/>
        </w:rPr>
        <w:t>na terenie gmin</w:t>
      </w:r>
      <w:r w:rsidR="00744268">
        <w:rPr>
          <w:rFonts w:ascii="Arial" w:hAnsi="Arial" w:cs="Arial"/>
        </w:rPr>
        <w:t xml:space="preserve"> Puławy</w:t>
      </w:r>
      <w:r w:rsidR="00A85B13">
        <w:rPr>
          <w:rFonts w:ascii="Arial" w:hAnsi="Arial" w:cs="Arial"/>
        </w:rPr>
        <w:t xml:space="preserve">, Żyrzyn i Baranów oraz w powiecie ryckim, na </w:t>
      </w:r>
      <w:r w:rsidR="001C7B41">
        <w:rPr>
          <w:rFonts w:ascii="Arial" w:hAnsi="Arial" w:cs="Arial"/>
        </w:rPr>
        <w:t>terenie gmin Ryki, Ułęż i Dęblin</w:t>
      </w:r>
      <w:r w:rsidRPr="008A61C9">
        <w:rPr>
          <w:rFonts w:ascii="Arial" w:hAnsi="Arial" w:cs="Arial"/>
        </w:rPr>
        <w:t>.</w:t>
      </w:r>
    </w:p>
    <w:p w14:paraId="221EA49E" w14:textId="08623185" w:rsidR="004E7385" w:rsidRDefault="00EF6EB4" w:rsidP="00157F76">
      <w:pPr>
        <w:pStyle w:val="Akapitzlist"/>
        <w:numPr>
          <w:ilvl w:val="0"/>
          <w:numId w:val="33"/>
        </w:numPr>
        <w:tabs>
          <w:tab w:val="left" w:pos="851"/>
        </w:tabs>
        <w:spacing w:after="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9059A7">
        <w:rPr>
          <w:rFonts w:ascii="Arial" w:hAnsi="Arial" w:cs="Arial"/>
        </w:rPr>
        <w:t xml:space="preserve">Usytuowanie </w:t>
      </w:r>
      <w:r w:rsidR="00CF1956">
        <w:rPr>
          <w:rFonts w:ascii="Arial" w:hAnsi="Arial" w:cs="Arial"/>
        </w:rPr>
        <w:t>terenu</w:t>
      </w:r>
      <w:r w:rsidRPr="009059A7">
        <w:rPr>
          <w:rFonts w:ascii="Arial" w:hAnsi="Arial" w:cs="Arial"/>
        </w:rPr>
        <w:t xml:space="preserve"> </w:t>
      </w:r>
      <w:r w:rsidR="008D24BA">
        <w:rPr>
          <w:rFonts w:ascii="Arial" w:hAnsi="Arial" w:cs="Arial"/>
        </w:rPr>
        <w:t>Obszaru</w:t>
      </w:r>
      <w:r w:rsidRPr="009059A7">
        <w:rPr>
          <w:rFonts w:ascii="Arial" w:hAnsi="Arial" w:cs="Arial"/>
        </w:rPr>
        <w:t xml:space="preserve"> przedstawia mapa poglądowa stanowiąca załącznik </w:t>
      </w:r>
      <w:r w:rsidR="003C1F16">
        <w:rPr>
          <w:rFonts w:ascii="Arial" w:hAnsi="Arial" w:cs="Arial"/>
        </w:rPr>
        <w:t>n</w:t>
      </w:r>
      <w:r w:rsidRPr="009059A7">
        <w:rPr>
          <w:rFonts w:ascii="Arial" w:hAnsi="Arial" w:cs="Arial"/>
        </w:rPr>
        <w:t>r</w:t>
      </w:r>
      <w:r w:rsidR="00C70BE0">
        <w:rPr>
          <w:rFonts w:ascii="Arial" w:hAnsi="Arial" w:cs="Arial"/>
        </w:rPr>
        <w:t> </w:t>
      </w:r>
      <w:r w:rsidRPr="009059A7">
        <w:rPr>
          <w:rFonts w:ascii="Arial" w:hAnsi="Arial" w:cs="Arial"/>
        </w:rPr>
        <w:t>1 do niniejszej uchwały.</w:t>
      </w:r>
    </w:p>
    <w:p w14:paraId="12794C02" w14:textId="65789223" w:rsidR="00640486" w:rsidRDefault="000415D8" w:rsidP="00157F76">
      <w:pPr>
        <w:pStyle w:val="Akapitzlist"/>
        <w:numPr>
          <w:ilvl w:val="0"/>
          <w:numId w:val="33"/>
        </w:numPr>
        <w:tabs>
          <w:tab w:val="left" w:pos="851"/>
        </w:tabs>
        <w:spacing w:after="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4E7385">
        <w:rPr>
          <w:rFonts w:ascii="Arial" w:hAnsi="Arial" w:cs="Arial"/>
        </w:rPr>
        <w:t xml:space="preserve">Przebieg granicy </w:t>
      </w:r>
      <w:r w:rsidR="007949FC" w:rsidRPr="004E7385">
        <w:rPr>
          <w:rFonts w:ascii="Arial" w:hAnsi="Arial" w:cs="Arial"/>
        </w:rPr>
        <w:t>Obszaru</w:t>
      </w:r>
      <w:r w:rsidRPr="004E7385">
        <w:rPr>
          <w:rFonts w:ascii="Arial" w:hAnsi="Arial" w:cs="Arial"/>
        </w:rPr>
        <w:t xml:space="preserve"> określa linia ciągła łącząca punkty załamania granicy, których</w:t>
      </w:r>
      <w:r w:rsidR="002D3B7D" w:rsidRPr="004E7385">
        <w:rPr>
          <w:rFonts w:ascii="Arial" w:hAnsi="Arial" w:cs="Arial"/>
        </w:rPr>
        <w:t xml:space="preserve"> </w:t>
      </w:r>
      <w:r w:rsidRPr="004E7385">
        <w:rPr>
          <w:rFonts w:ascii="Arial" w:hAnsi="Arial" w:cs="Arial"/>
        </w:rPr>
        <w:t xml:space="preserve">współrzędne przedstawia załącznik </w:t>
      </w:r>
      <w:r w:rsidR="003C1F16" w:rsidRPr="00A32891">
        <w:rPr>
          <w:rFonts w:ascii="Arial" w:hAnsi="Arial" w:cs="Arial"/>
        </w:rPr>
        <w:t>n</w:t>
      </w:r>
      <w:r w:rsidRPr="00A32891">
        <w:rPr>
          <w:rFonts w:ascii="Arial" w:hAnsi="Arial" w:cs="Arial"/>
        </w:rPr>
        <w:t xml:space="preserve">r </w:t>
      </w:r>
      <w:r w:rsidR="00713DA9" w:rsidRPr="00A32891">
        <w:rPr>
          <w:rFonts w:ascii="Arial" w:hAnsi="Arial" w:cs="Arial"/>
        </w:rPr>
        <w:t>2</w:t>
      </w:r>
      <w:r w:rsidRPr="00A32891">
        <w:rPr>
          <w:rFonts w:ascii="Arial" w:hAnsi="Arial" w:cs="Arial"/>
        </w:rPr>
        <w:t xml:space="preserve"> do </w:t>
      </w:r>
      <w:r w:rsidRPr="004E7385">
        <w:rPr>
          <w:rFonts w:ascii="Arial" w:hAnsi="Arial" w:cs="Arial"/>
        </w:rPr>
        <w:t>niniejszej uchwały.</w:t>
      </w:r>
    </w:p>
    <w:p w14:paraId="025DCCED" w14:textId="5AACBE7E" w:rsidR="007E4417" w:rsidRPr="00560C12" w:rsidRDefault="00533966" w:rsidP="002472F6">
      <w:pPr>
        <w:pStyle w:val="Akapitzlist"/>
        <w:numPr>
          <w:ilvl w:val="0"/>
          <w:numId w:val="39"/>
        </w:numPr>
        <w:tabs>
          <w:tab w:val="left" w:pos="993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Obszarze </w:t>
      </w:r>
      <w:r w:rsidR="00EB31AD">
        <w:rPr>
          <w:rFonts w:ascii="Arial" w:hAnsi="Arial" w:cs="Arial"/>
        </w:rPr>
        <w:t xml:space="preserve">podejmuje się </w:t>
      </w:r>
      <w:r w:rsidR="002E64B2">
        <w:rPr>
          <w:rFonts w:ascii="Arial" w:hAnsi="Arial" w:cs="Arial"/>
        </w:rPr>
        <w:t xml:space="preserve">następujące działania w zakresie czynnej ochrony </w:t>
      </w:r>
      <w:r w:rsidR="002E64B2" w:rsidRPr="00560C12">
        <w:rPr>
          <w:rFonts w:ascii="Arial" w:hAnsi="Arial" w:cs="Arial"/>
        </w:rPr>
        <w:t>ekosystemów</w:t>
      </w:r>
      <w:r w:rsidR="007E4417" w:rsidRPr="00560C12">
        <w:rPr>
          <w:rFonts w:ascii="Arial" w:eastAsia="Calibri" w:hAnsi="Arial" w:cs="Arial"/>
        </w:rPr>
        <w:t>:</w:t>
      </w:r>
    </w:p>
    <w:p w14:paraId="7877A5D1" w14:textId="77777777" w:rsidR="00612B0A" w:rsidRDefault="00612B0A" w:rsidP="00612B0A">
      <w:pPr>
        <w:numPr>
          <w:ilvl w:val="0"/>
          <w:numId w:val="4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</w:t>
      </w:r>
      <w:r w:rsidRPr="00560C12">
        <w:rPr>
          <w:rFonts w:ascii="Arial" w:eastAsia="Times New Roman" w:hAnsi="Arial" w:cs="Arial"/>
        </w:rPr>
        <w:t xml:space="preserve">graniczanie zarastania cennych siedlisk nieleśnych, w szczególności łąk wilgotnych, </w:t>
      </w:r>
      <w:proofErr w:type="spellStart"/>
      <w:r w:rsidRPr="00560C12">
        <w:rPr>
          <w:rFonts w:ascii="Arial" w:eastAsia="Times New Roman" w:hAnsi="Arial" w:cs="Arial"/>
        </w:rPr>
        <w:t>zmiennowilgotnych</w:t>
      </w:r>
      <w:proofErr w:type="spellEnd"/>
      <w:r w:rsidRPr="00560C12">
        <w:rPr>
          <w:rFonts w:ascii="Arial" w:eastAsia="Times New Roman" w:hAnsi="Arial" w:cs="Arial"/>
        </w:rPr>
        <w:t xml:space="preserve"> oraz torfowisk, poprzez wspieranie ekstensywnego koszenia i</w:t>
      </w:r>
      <w:r>
        <w:rPr>
          <w:rFonts w:ascii="Arial" w:eastAsia="Times New Roman" w:hAnsi="Arial" w:cs="Arial"/>
        </w:rPr>
        <w:t> </w:t>
      </w:r>
      <w:r w:rsidRPr="00560C12">
        <w:rPr>
          <w:rFonts w:ascii="Arial" w:eastAsia="Times New Roman" w:hAnsi="Arial" w:cs="Arial"/>
        </w:rPr>
        <w:t>wypasu;</w:t>
      </w:r>
    </w:p>
    <w:p w14:paraId="0DACA8B3" w14:textId="6F76FA2D" w:rsidR="00434A56" w:rsidRPr="00002100" w:rsidRDefault="00FE7D42" w:rsidP="00E35070">
      <w:pPr>
        <w:numPr>
          <w:ilvl w:val="0"/>
          <w:numId w:val="4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002100">
        <w:rPr>
          <w:rFonts w:ascii="Arial" w:eastAsia="Times New Roman" w:hAnsi="Arial" w:cs="Arial"/>
        </w:rPr>
        <w:t>podejmowanie działań służących zachowaniu naturalnej retencji doliny Wieprza, w</w:t>
      </w:r>
      <w:r w:rsidR="004D7A04" w:rsidRPr="00002100">
        <w:rPr>
          <w:rFonts w:ascii="Arial" w:eastAsia="Times New Roman" w:hAnsi="Arial" w:cs="Arial"/>
        </w:rPr>
        <w:t> </w:t>
      </w:r>
      <w:r w:rsidRPr="00002100">
        <w:rPr>
          <w:rFonts w:ascii="Arial" w:eastAsia="Times New Roman" w:hAnsi="Arial" w:cs="Arial"/>
        </w:rPr>
        <w:t xml:space="preserve">szczególności ograniczaniu nadmiernego odpływu wód oraz </w:t>
      </w:r>
      <w:proofErr w:type="spellStart"/>
      <w:r w:rsidRPr="00002100">
        <w:rPr>
          <w:rFonts w:ascii="Arial" w:eastAsia="Times New Roman" w:hAnsi="Arial" w:cs="Arial"/>
        </w:rPr>
        <w:t>renaturyzacji</w:t>
      </w:r>
      <w:proofErr w:type="spellEnd"/>
      <w:r w:rsidRPr="00002100">
        <w:rPr>
          <w:rFonts w:ascii="Arial" w:eastAsia="Times New Roman" w:hAnsi="Arial" w:cs="Arial"/>
        </w:rPr>
        <w:t xml:space="preserve"> wybranych fragmentów cieków, starorzeczy i terenów podmokłych</w:t>
      </w:r>
      <w:r w:rsidR="00434A56" w:rsidRPr="00002100">
        <w:rPr>
          <w:rFonts w:ascii="Arial" w:eastAsia="Times New Roman" w:hAnsi="Arial" w:cs="Arial"/>
        </w:rPr>
        <w:t>;</w:t>
      </w:r>
    </w:p>
    <w:p w14:paraId="71BBBA2E" w14:textId="63BC847C" w:rsidR="008C778E" w:rsidRPr="00002100" w:rsidRDefault="00F067FC" w:rsidP="00E35070">
      <w:pPr>
        <w:numPr>
          <w:ilvl w:val="0"/>
          <w:numId w:val="4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002100">
        <w:rPr>
          <w:rFonts w:ascii="Arial" w:eastAsia="Times New Roman" w:hAnsi="Arial" w:cs="Arial"/>
        </w:rPr>
        <w:t xml:space="preserve">prowadzenie zabiegów agrotechnicznych zgodnie z wymogami zbiorowisk </w:t>
      </w:r>
      <w:r w:rsidR="00363BB2" w:rsidRPr="00002100">
        <w:rPr>
          <w:rFonts w:ascii="Arial" w:eastAsia="Times New Roman" w:hAnsi="Arial" w:cs="Arial"/>
        </w:rPr>
        <w:t>i</w:t>
      </w:r>
      <w:r w:rsidR="00A41845" w:rsidRPr="00002100">
        <w:rPr>
          <w:rFonts w:ascii="Arial" w:eastAsia="Times New Roman" w:hAnsi="Arial" w:cs="Arial"/>
        </w:rPr>
        <w:t> </w:t>
      </w:r>
      <w:r w:rsidR="00363BB2" w:rsidRPr="00002100">
        <w:rPr>
          <w:rFonts w:ascii="Arial" w:eastAsia="Times New Roman" w:hAnsi="Arial" w:cs="Arial"/>
        </w:rPr>
        <w:t>zasiedlających je gatunków fauny, zwłaszcza ptaków</w:t>
      </w:r>
      <w:r w:rsidR="00741501" w:rsidRPr="00002100">
        <w:rPr>
          <w:rFonts w:ascii="Arial" w:eastAsia="Times New Roman" w:hAnsi="Arial" w:cs="Arial"/>
        </w:rPr>
        <w:t>, poprze</w:t>
      </w:r>
      <w:r w:rsidR="00CE69CF" w:rsidRPr="00002100">
        <w:rPr>
          <w:rFonts w:ascii="Arial" w:eastAsia="Times New Roman" w:hAnsi="Arial" w:cs="Arial"/>
        </w:rPr>
        <w:t xml:space="preserve">z </w:t>
      </w:r>
      <w:r w:rsidR="00CA3F1B" w:rsidRPr="00002100">
        <w:rPr>
          <w:rFonts w:ascii="Arial" w:eastAsia="Times New Roman" w:hAnsi="Arial" w:cs="Arial"/>
        </w:rPr>
        <w:t xml:space="preserve">zastosowanie </w:t>
      </w:r>
      <w:r w:rsidR="00363BB2" w:rsidRPr="00002100">
        <w:rPr>
          <w:rFonts w:ascii="Arial" w:eastAsia="Times New Roman" w:hAnsi="Arial" w:cs="Arial"/>
        </w:rPr>
        <w:t>odpowi</w:t>
      </w:r>
      <w:r w:rsidR="00CA3F1B" w:rsidRPr="00002100">
        <w:rPr>
          <w:rFonts w:ascii="Arial" w:eastAsia="Times New Roman" w:hAnsi="Arial" w:cs="Arial"/>
        </w:rPr>
        <w:t xml:space="preserve">ednich terminów, </w:t>
      </w:r>
      <w:r w:rsidR="00A41845" w:rsidRPr="00002100">
        <w:rPr>
          <w:rFonts w:ascii="Arial" w:eastAsia="Times New Roman" w:hAnsi="Arial" w:cs="Arial"/>
        </w:rPr>
        <w:t>częstotliwości</w:t>
      </w:r>
      <w:r w:rsidR="00CA3F1B" w:rsidRPr="00002100">
        <w:rPr>
          <w:rFonts w:ascii="Arial" w:eastAsia="Times New Roman" w:hAnsi="Arial" w:cs="Arial"/>
        </w:rPr>
        <w:t xml:space="preserve"> </w:t>
      </w:r>
      <w:r w:rsidR="00A41845" w:rsidRPr="00002100">
        <w:rPr>
          <w:rFonts w:ascii="Arial" w:eastAsia="Times New Roman" w:hAnsi="Arial" w:cs="Arial"/>
        </w:rPr>
        <w:t>i technik;</w:t>
      </w:r>
    </w:p>
    <w:p w14:paraId="2C364B07" w14:textId="01B06B5B" w:rsidR="00885DA8" w:rsidRPr="00002100" w:rsidRDefault="00E35070" w:rsidP="00E35070">
      <w:pPr>
        <w:numPr>
          <w:ilvl w:val="0"/>
          <w:numId w:val="4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002100">
        <w:rPr>
          <w:rFonts w:ascii="Arial" w:eastAsia="Times New Roman" w:hAnsi="Arial" w:cs="Arial"/>
        </w:rPr>
        <w:t>p</w:t>
      </w:r>
      <w:r w:rsidR="000766AE" w:rsidRPr="00002100">
        <w:rPr>
          <w:rFonts w:ascii="Arial" w:eastAsia="Times New Roman" w:hAnsi="Arial" w:cs="Arial"/>
        </w:rPr>
        <w:t xml:space="preserve">rzeciwdziałanie degradacji torfowisk i siedlisk </w:t>
      </w:r>
      <w:proofErr w:type="spellStart"/>
      <w:r w:rsidR="000766AE" w:rsidRPr="00002100">
        <w:rPr>
          <w:rFonts w:ascii="Arial" w:eastAsia="Times New Roman" w:hAnsi="Arial" w:cs="Arial"/>
        </w:rPr>
        <w:t>hydrogenicznych</w:t>
      </w:r>
      <w:proofErr w:type="spellEnd"/>
      <w:r w:rsidR="000766AE" w:rsidRPr="00002100">
        <w:rPr>
          <w:rFonts w:ascii="Arial" w:eastAsia="Times New Roman" w:hAnsi="Arial" w:cs="Arial"/>
        </w:rPr>
        <w:t xml:space="preserve"> poprzez ograniczanie procesów przesuszania oraz sukcesji drzew i krzewów na najcenniejszych płatach siedlisk;</w:t>
      </w:r>
    </w:p>
    <w:p w14:paraId="75C384DF" w14:textId="4B4874DD" w:rsidR="000766AE" w:rsidRPr="00002100" w:rsidRDefault="00677C72" w:rsidP="00E35070">
      <w:pPr>
        <w:numPr>
          <w:ilvl w:val="0"/>
          <w:numId w:val="4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002100">
        <w:rPr>
          <w:rFonts w:ascii="Arial" w:eastAsia="Times New Roman" w:hAnsi="Arial" w:cs="Arial"/>
        </w:rPr>
        <w:t>o</w:t>
      </w:r>
      <w:r w:rsidR="008D0075" w:rsidRPr="00002100">
        <w:rPr>
          <w:rFonts w:ascii="Arial" w:eastAsia="Times New Roman" w:hAnsi="Arial" w:cs="Arial"/>
        </w:rPr>
        <w:t xml:space="preserve">dtwarzanie </w:t>
      </w:r>
      <w:proofErr w:type="spellStart"/>
      <w:r w:rsidR="008D0075" w:rsidRPr="00002100">
        <w:rPr>
          <w:rFonts w:ascii="Arial" w:eastAsia="Times New Roman" w:hAnsi="Arial" w:cs="Arial"/>
        </w:rPr>
        <w:t>zadrzewień</w:t>
      </w:r>
      <w:proofErr w:type="spellEnd"/>
      <w:r w:rsidR="008D0075" w:rsidRPr="00002100">
        <w:rPr>
          <w:rFonts w:ascii="Arial" w:eastAsia="Times New Roman" w:hAnsi="Arial" w:cs="Arial"/>
        </w:rPr>
        <w:t xml:space="preserve"> śródpolnych, przydrożnych i nadwodnych pełniących funkcje ekologiczne, krajobrazowe oraz przeciwerozyjne</w:t>
      </w:r>
      <w:r w:rsidR="00F51DB5" w:rsidRPr="00002100">
        <w:rPr>
          <w:rFonts w:ascii="Arial" w:eastAsia="Times New Roman" w:hAnsi="Arial" w:cs="Arial"/>
        </w:rPr>
        <w:t xml:space="preserve"> z zastosowaniem </w:t>
      </w:r>
      <w:r w:rsidR="000C510F" w:rsidRPr="00002100">
        <w:rPr>
          <w:rFonts w:ascii="Arial" w:eastAsia="Times New Roman" w:hAnsi="Arial" w:cs="Arial"/>
        </w:rPr>
        <w:t xml:space="preserve">gatunków właściwych siedliskowo z </w:t>
      </w:r>
      <w:r w:rsidR="008E3B80" w:rsidRPr="00002100">
        <w:rPr>
          <w:rFonts w:ascii="Arial" w:eastAsia="Times New Roman" w:hAnsi="Arial" w:cs="Arial"/>
        </w:rPr>
        <w:t>materiału miejscowego pochodzenia</w:t>
      </w:r>
      <w:r w:rsidR="008D0075" w:rsidRPr="00002100">
        <w:rPr>
          <w:rFonts w:ascii="Arial" w:eastAsia="Times New Roman" w:hAnsi="Arial" w:cs="Arial"/>
        </w:rPr>
        <w:t>;</w:t>
      </w:r>
    </w:p>
    <w:p w14:paraId="7B99F07D" w14:textId="2D7EC6D6" w:rsidR="008D0075" w:rsidRPr="00002100" w:rsidRDefault="00677C72" w:rsidP="00E35070">
      <w:pPr>
        <w:numPr>
          <w:ilvl w:val="0"/>
          <w:numId w:val="4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002100">
        <w:rPr>
          <w:rFonts w:ascii="Arial" w:eastAsia="Times New Roman" w:hAnsi="Arial" w:cs="Arial"/>
        </w:rPr>
        <w:t>p</w:t>
      </w:r>
      <w:r w:rsidR="00B65394" w:rsidRPr="00002100">
        <w:rPr>
          <w:rFonts w:ascii="Arial" w:eastAsia="Times New Roman" w:hAnsi="Arial" w:cs="Arial"/>
        </w:rPr>
        <w:t>odejmowanie działań ograniczających rozprzestrzenianie się gatunków obcych i</w:t>
      </w:r>
      <w:r w:rsidR="004D7A04" w:rsidRPr="00002100">
        <w:rPr>
          <w:rFonts w:ascii="Arial" w:eastAsia="Times New Roman" w:hAnsi="Arial" w:cs="Arial"/>
        </w:rPr>
        <w:t> </w:t>
      </w:r>
      <w:r w:rsidR="00B65394" w:rsidRPr="00002100">
        <w:rPr>
          <w:rFonts w:ascii="Arial" w:eastAsia="Times New Roman" w:hAnsi="Arial" w:cs="Arial"/>
        </w:rPr>
        <w:t>inwazyjnych zagrażających siedliskom dolinnym, łąkowym, szuwarowym i łęgowym;</w:t>
      </w:r>
    </w:p>
    <w:p w14:paraId="3FDEBA22" w14:textId="27AF7680" w:rsidR="00B65394" w:rsidRPr="00002100" w:rsidRDefault="0051038B" w:rsidP="00E35070">
      <w:pPr>
        <w:numPr>
          <w:ilvl w:val="0"/>
          <w:numId w:val="4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002100">
        <w:rPr>
          <w:rFonts w:ascii="Arial" w:eastAsia="Times New Roman" w:hAnsi="Arial" w:cs="Arial"/>
        </w:rPr>
        <w:t>ograniczanie fragmentacji siedlisk przyrodniczych poprzez właściwe planowanie i</w:t>
      </w:r>
      <w:r w:rsidR="00E60BB5" w:rsidRPr="00002100">
        <w:rPr>
          <w:rFonts w:ascii="Arial" w:eastAsia="Times New Roman" w:hAnsi="Arial" w:cs="Arial"/>
        </w:rPr>
        <w:t> </w:t>
      </w:r>
      <w:r w:rsidRPr="00002100">
        <w:rPr>
          <w:rFonts w:ascii="Arial" w:eastAsia="Times New Roman" w:hAnsi="Arial" w:cs="Arial"/>
        </w:rPr>
        <w:t>lokalizowanie infrastruktury technicznej oraz komunikacyjnej;</w:t>
      </w:r>
    </w:p>
    <w:p w14:paraId="07D4A930" w14:textId="38BEF43B" w:rsidR="0051038B" w:rsidRPr="00002100" w:rsidRDefault="00677C72" w:rsidP="00E35070">
      <w:pPr>
        <w:numPr>
          <w:ilvl w:val="0"/>
          <w:numId w:val="4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002100">
        <w:rPr>
          <w:rFonts w:ascii="Arial" w:eastAsia="Times New Roman" w:hAnsi="Arial" w:cs="Arial"/>
        </w:rPr>
        <w:lastRenderedPageBreak/>
        <w:t>w</w:t>
      </w:r>
      <w:r w:rsidR="00775905" w:rsidRPr="00002100">
        <w:rPr>
          <w:rFonts w:ascii="Arial" w:eastAsia="Times New Roman" w:hAnsi="Arial" w:cs="Arial"/>
        </w:rPr>
        <w:t>spieranie tradycyjnych, ekstensywnych form użytkowania rolniczego sprzyjających zachowaniu siedlisk przyrodniczych oraz krajobrazu dolinnego;</w:t>
      </w:r>
    </w:p>
    <w:p w14:paraId="2E54FDD7" w14:textId="2460B599" w:rsidR="008618D2" w:rsidRPr="00002100" w:rsidRDefault="007241A4" w:rsidP="00E35070">
      <w:pPr>
        <w:numPr>
          <w:ilvl w:val="0"/>
          <w:numId w:val="4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002100">
        <w:rPr>
          <w:rFonts w:ascii="Arial" w:eastAsia="Times New Roman" w:hAnsi="Arial" w:cs="Arial"/>
        </w:rPr>
        <w:t xml:space="preserve">wzmocnienie działań zapobiegających </w:t>
      </w:r>
      <w:r w:rsidR="007764D6" w:rsidRPr="00002100">
        <w:rPr>
          <w:rFonts w:ascii="Arial" w:eastAsia="Times New Roman" w:hAnsi="Arial" w:cs="Arial"/>
        </w:rPr>
        <w:t>nielegalnym wycinkom i nielegalnemu pozyskiwaniu surowca drzewnego</w:t>
      </w:r>
      <w:r w:rsidR="00D75742" w:rsidRPr="00002100">
        <w:rPr>
          <w:rFonts w:ascii="Arial" w:eastAsia="Times New Roman" w:hAnsi="Arial" w:cs="Arial"/>
        </w:rPr>
        <w:t>, niszczeniu ściółki, runa i podszytu leśnego</w:t>
      </w:r>
      <w:r w:rsidR="00434A31" w:rsidRPr="00002100">
        <w:rPr>
          <w:rFonts w:ascii="Arial" w:eastAsia="Times New Roman" w:hAnsi="Arial" w:cs="Arial"/>
        </w:rPr>
        <w:t xml:space="preserve">, a także </w:t>
      </w:r>
      <w:r w:rsidR="0042436B" w:rsidRPr="00002100">
        <w:rPr>
          <w:rFonts w:ascii="Arial" w:eastAsia="Times New Roman" w:hAnsi="Arial" w:cs="Arial"/>
        </w:rPr>
        <w:t>kłusownictwu</w:t>
      </w:r>
      <w:r w:rsidR="00CB0D09" w:rsidRPr="00002100">
        <w:t xml:space="preserve"> </w:t>
      </w:r>
      <w:r w:rsidR="00CB0D09" w:rsidRPr="00002100">
        <w:rPr>
          <w:rFonts w:ascii="Arial" w:eastAsia="Times New Roman" w:hAnsi="Arial" w:cs="Arial"/>
        </w:rPr>
        <w:t>we współpracy z właściwymi organami</w:t>
      </w:r>
      <w:r w:rsidR="00180CF1" w:rsidRPr="00002100">
        <w:t xml:space="preserve"> </w:t>
      </w:r>
      <w:r w:rsidR="00180CF1" w:rsidRPr="00002100">
        <w:rPr>
          <w:rFonts w:ascii="Arial" w:eastAsia="Times New Roman" w:hAnsi="Arial" w:cs="Arial"/>
        </w:rPr>
        <w:t>i jednostkami samorządu terytorialnego</w:t>
      </w:r>
      <w:r w:rsidR="0042436B" w:rsidRPr="00002100">
        <w:rPr>
          <w:rFonts w:ascii="Arial" w:eastAsia="Times New Roman" w:hAnsi="Arial" w:cs="Arial"/>
        </w:rPr>
        <w:t>;</w:t>
      </w:r>
    </w:p>
    <w:p w14:paraId="7A7F2035" w14:textId="3CEBC023" w:rsidR="00775905" w:rsidRPr="00002100" w:rsidRDefault="00677C72" w:rsidP="00E35070">
      <w:pPr>
        <w:numPr>
          <w:ilvl w:val="0"/>
          <w:numId w:val="4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002100">
        <w:rPr>
          <w:rFonts w:ascii="Arial" w:eastAsia="Times New Roman" w:hAnsi="Arial" w:cs="Arial"/>
        </w:rPr>
        <w:t>p</w:t>
      </w:r>
      <w:r w:rsidR="007A5601" w:rsidRPr="00002100">
        <w:rPr>
          <w:rFonts w:ascii="Arial" w:eastAsia="Times New Roman" w:hAnsi="Arial" w:cs="Arial"/>
        </w:rPr>
        <w:t>rowadzenie monitoringu stanu siedlisk przyrodniczych, gatunków oraz procesów hydrologicznych we współpracy z właściwymi organami ochrony przyrody i jednostkami samorządu terytorialnego;</w:t>
      </w:r>
    </w:p>
    <w:p w14:paraId="64F0744C" w14:textId="43E4BCD3" w:rsidR="00560C12" w:rsidRPr="00002100" w:rsidRDefault="00677C72" w:rsidP="00E35070">
      <w:pPr>
        <w:numPr>
          <w:ilvl w:val="0"/>
          <w:numId w:val="4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002100">
        <w:rPr>
          <w:rFonts w:ascii="Arial" w:eastAsia="Times New Roman" w:hAnsi="Arial" w:cs="Arial"/>
        </w:rPr>
        <w:t>p</w:t>
      </w:r>
      <w:r w:rsidR="00AC58F8" w:rsidRPr="00002100">
        <w:rPr>
          <w:rFonts w:ascii="Arial" w:eastAsia="Times New Roman" w:hAnsi="Arial" w:cs="Arial"/>
        </w:rPr>
        <w:t>rowadzenie działań edukacyjnych i informacyjnych dotyczących wartości przyrodniczych, krajobrazowych i kulturowych doliny Wieprza oraz znaczenia ochrony terenów zalewowych i ekosystemów wodno-błotnych;</w:t>
      </w:r>
    </w:p>
    <w:p w14:paraId="184B2486" w14:textId="4EC89352" w:rsidR="00AC58F8" w:rsidRPr="00002100" w:rsidRDefault="00735225" w:rsidP="00E35070">
      <w:pPr>
        <w:numPr>
          <w:ilvl w:val="0"/>
          <w:numId w:val="4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002100">
        <w:rPr>
          <w:rFonts w:ascii="Arial" w:eastAsia="Times New Roman" w:hAnsi="Arial" w:cs="Arial"/>
        </w:rPr>
        <w:t xml:space="preserve">udostępnianie </w:t>
      </w:r>
      <w:r w:rsidR="008D3BF9" w:rsidRPr="00002100">
        <w:rPr>
          <w:rFonts w:ascii="Arial" w:eastAsia="Times New Roman" w:hAnsi="Arial" w:cs="Arial"/>
        </w:rPr>
        <w:t>teren</w:t>
      </w:r>
      <w:r w:rsidR="00E82404" w:rsidRPr="00002100">
        <w:rPr>
          <w:rFonts w:ascii="Arial" w:eastAsia="Times New Roman" w:hAnsi="Arial" w:cs="Arial"/>
        </w:rPr>
        <w:t>ów Obszaru</w:t>
      </w:r>
      <w:r w:rsidR="007F5EAE" w:rsidRPr="00002100">
        <w:rPr>
          <w:rFonts w:ascii="Arial" w:eastAsia="Times New Roman" w:hAnsi="Arial" w:cs="Arial"/>
        </w:rPr>
        <w:t xml:space="preserve"> do celów rekreacyjnych, krajoznawczych i edukacyjnych w oparciu o istniejące szlaki </w:t>
      </w:r>
      <w:r w:rsidR="005B3507" w:rsidRPr="00002100">
        <w:rPr>
          <w:rFonts w:ascii="Arial" w:eastAsia="Times New Roman" w:hAnsi="Arial" w:cs="Arial"/>
        </w:rPr>
        <w:t xml:space="preserve">turystyczne i ścieżki edukacyjno-przyrodnicze, wyposażone w elementy </w:t>
      </w:r>
      <w:r w:rsidR="00DF5EA7" w:rsidRPr="00002100">
        <w:rPr>
          <w:rFonts w:ascii="Arial" w:eastAsia="Times New Roman" w:hAnsi="Arial" w:cs="Arial"/>
        </w:rPr>
        <w:t>in</w:t>
      </w:r>
      <w:r w:rsidR="009A75DD" w:rsidRPr="00002100">
        <w:rPr>
          <w:rFonts w:ascii="Arial" w:eastAsia="Times New Roman" w:hAnsi="Arial" w:cs="Arial"/>
        </w:rPr>
        <w:t>frastruktury turystycznej i edukacyjnej</w:t>
      </w:r>
      <w:r w:rsidR="00560C12" w:rsidRPr="00002100">
        <w:rPr>
          <w:rFonts w:ascii="Arial" w:eastAsia="Times New Roman" w:hAnsi="Arial" w:cs="Arial"/>
        </w:rPr>
        <w:t>.</w:t>
      </w:r>
    </w:p>
    <w:p w14:paraId="607CDE6C" w14:textId="5E79AE86" w:rsidR="00EF6EB4" w:rsidRPr="00560C12" w:rsidRDefault="00EF6EB4" w:rsidP="002472F6">
      <w:pPr>
        <w:pStyle w:val="Akapitzlist"/>
        <w:numPr>
          <w:ilvl w:val="0"/>
          <w:numId w:val="39"/>
        </w:numPr>
        <w:tabs>
          <w:tab w:val="left" w:pos="993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560C12">
        <w:rPr>
          <w:rFonts w:ascii="Arial" w:hAnsi="Arial" w:cs="Arial"/>
        </w:rPr>
        <w:t>1.</w:t>
      </w:r>
      <w:r w:rsidR="00476092" w:rsidRPr="00560C12">
        <w:rPr>
          <w:rFonts w:ascii="Arial" w:hAnsi="Arial" w:cs="Arial"/>
        </w:rPr>
        <w:t xml:space="preserve"> </w:t>
      </w:r>
      <w:r w:rsidRPr="00560C12">
        <w:rPr>
          <w:rFonts w:ascii="Arial" w:hAnsi="Arial" w:cs="Arial"/>
        </w:rPr>
        <w:t xml:space="preserve">Na </w:t>
      </w:r>
      <w:r w:rsidR="00025BCB" w:rsidRPr="00560C12">
        <w:rPr>
          <w:rFonts w:ascii="Arial" w:hAnsi="Arial" w:cs="Arial"/>
        </w:rPr>
        <w:t>terenie Obszaru</w:t>
      </w:r>
      <w:r w:rsidRPr="00560C12">
        <w:rPr>
          <w:rFonts w:ascii="Arial" w:hAnsi="Arial" w:cs="Arial"/>
        </w:rPr>
        <w:t xml:space="preserve"> zakazuje się:</w:t>
      </w:r>
    </w:p>
    <w:p w14:paraId="2754265F" w14:textId="45708EA0" w:rsidR="001F1E1A" w:rsidRPr="00324DE2" w:rsidRDefault="00EF6EB4" w:rsidP="00E35070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realizacji przedsięwzięć mogących znacząco oddziaływać na środowisko w rozumieniu przepisów ustawy z dnia 3 października 2008 r. o udostępnianiu informacji o środowisku i</w:t>
      </w:r>
      <w:r w:rsidR="0010035F" w:rsidRPr="00324DE2">
        <w:rPr>
          <w:rFonts w:ascii="Arial" w:hAnsi="Arial" w:cs="Arial"/>
        </w:rPr>
        <w:t> </w:t>
      </w:r>
      <w:r w:rsidRPr="00324DE2">
        <w:rPr>
          <w:rFonts w:ascii="Arial" w:hAnsi="Arial" w:cs="Arial"/>
        </w:rPr>
        <w:t>jego ochronie, udziale społeczeństwa w ochronie środowiska oraz o ocenach oddziaływania na środowisko (Dz. U. z 202</w:t>
      </w:r>
      <w:r w:rsidR="00710D8C">
        <w:rPr>
          <w:rFonts w:ascii="Arial" w:hAnsi="Arial" w:cs="Arial"/>
        </w:rPr>
        <w:t>6</w:t>
      </w:r>
      <w:r w:rsidRPr="00324DE2">
        <w:rPr>
          <w:rFonts w:ascii="Arial" w:hAnsi="Arial" w:cs="Arial"/>
        </w:rPr>
        <w:t xml:space="preserve"> r. poz. </w:t>
      </w:r>
      <w:r w:rsidR="00710D8C">
        <w:rPr>
          <w:rFonts w:ascii="Arial" w:hAnsi="Arial" w:cs="Arial"/>
        </w:rPr>
        <w:t>670</w:t>
      </w:r>
      <w:r w:rsidRPr="00324DE2">
        <w:rPr>
          <w:rFonts w:ascii="Arial" w:hAnsi="Arial" w:cs="Arial"/>
        </w:rPr>
        <w:t>);</w:t>
      </w:r>
    </w:p>
    <w:p w14:paraId="7F97E8C6" w14:textId="4124B0DA" w:rsidR="001F1E1A" w:rsidRPr="00324DE2" w:rsidRDefault="00EF6EB4" w:rsidP="00E35070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likwidowania i niszczenia </w:t>
      </w:r>
      <w:proofErr w:type="spellStart"/>
      <w:r w:rsidRPr="00324DE2">
        <w:rPr>
          <w:rFonts w:ascii="Arial" w:hAnsi="Arial" w:cs="Arial"/>
        </w:rPr>
        <w:t>zadrzewień</w:t>
      </w:r>
      <w:proofErr w:type="spellEnd"/>
      <w:r w:rsidRPr="00324DE2">
        <w:rPr>
          <w:rFonts w:ascii="Arial" w:hAnsi="Arial" w:cs="Arial"/>
        </w:rPr>
        <w:t xml:space="preserve"> śródpolnych, przydrożnych i nadwodnych, jeżeli nie</w:t>
      </w:r>
      <w:r w:rsidR="00B67FB8">
        <w:rPr>
          <w:rFonts w:ascii="Arial" w:hAnsi="Arial" w:cs="Arial"/>
        </w:rPr>
        <w:t> </w:t>
      </w:r>
      <w:r w:rsidRPr="00324DE2">
        <w:rPr>
          <w:rFonts w:ascii="Arial" w:hAnsi="Arial" w:cs="Arial"/>
        </w:rPr>
        <w:t xml:space="preserve">wynikają </w:t>
      </w:r>
      <w:r w:rsidR="00727520">
        <w:rPr>
          <w:rFonts w:ascii="Arial" w:hAnsi="Arial" w:cs="Arial"/>
        </w:rPr>
        <w:t xml:space="preserve">one </w:t>
      </w:r>
      <w:r w:rsidRPr="00324DE2">
        <w:rPr>
          <w:rFonts w:ascii="Arial" w:hAnsi="Arial" w:cs="Arial"/>
        </w:rPr>
        <w:t>z potrzeby ochrony przeciwpowodziowej lub zapewnienia bezpieczeństwa ruchu drogowego lub wodnego lub budowy, odbudowy, utrzymania, remontów lub</w:t>
      </w:r>
      <w:r w:rsidR="00B67FB8">
        <w:rPr>
          <w:rFonts w:ascii="Arial" w:hAnsi="Arial" w:cs="Arial"/>
        </w:rPr>
        <w:t> </w:t>
      </w:r>
      <w:r w:rsidRPr="00324DE2">
        <w:rPr>
          <w:rFonts w:ascii="Arial" w:hAnsi="Arial" w:cs="Arial"/>
        </w:rPr>
        <w:t>naprawy urządzeń wodnych;</w:t>
      </w:r>
    </w:p>
    <w:p w14:paraId="74607ACA" w14:textId="02D6055D" w:rsidR="00B1158E" w:rsidRPr="00324DE2" w:rsidRDefault="00CA5741" w:rsidP="00E35070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</w:rPr>
      </w:pPr>
      <w:r w:rsidRPr="00CA5741">
        <w:rPr>
          <w:rFonts w:ascii="Arial" w:hAnsi="Arial" w:cs="Arial"/>
        </w:rPr>
        <w:t>wydobywania do celów gospodarczych skał, w tym torfu, oraz skamieniałości, w tym kopalnych szczątków roślin i zwierząt, a także minerałów i bursztynu</w:t>
      </w:r>
      <w:r w:rsidR="006E26B6" w:rsidRPr="00324DE2">
        <w:rPr>
          <w:rFonts w:ascii="Arial" w:hAnsi="Arial" w:cs="Arial"/>
        </w:rPr>
        <w:t>;</w:t>
      </w:r>
    </w:p>
    <w:p w14:paraId="738623C3" w14:textId="5A8C6A0D" w:rsidR="001F1E1A" w:rsidRPr="00324DE2" w:rsidRDefault="00EF6EB4" w:rsidP="00E35070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wykonywania prac ziemnych trwale zniekształcających rzeźbę terenu, z wyjątkiem prac związanych z zabezpieczeniem przeciwsztormowym, przeciwpowodziowym lub</w:t>
      </w:r>
      <w:r w:rsidR="00B67FB8">
        <w:rPr>
          <w:rFonts w:ascii="Arial" w:hAnsi="Arial" w:cs="Arial"/>
        </w:rPr>
        <w:t> </w:t>
      </w:r>
      <w:proofErr w:type="spellStart"/>
      <w:r w:rsidRPr="00324DE2">
        <w:rPr>
          <w:rFonts w:ascii="Arial" w:hAnsi="Arial" w:cs="Arial"/>
        </w:rPr>
        <w:t>przeciwosuwiskowym</w:t>
      </w:r>
      <w:proofErr w:type="spellEnd"/>
      <w:r w:rsidRPr="00324DE2">
        <w:rPr>
          <w:rFonts w:ascii="Arial" w:hAnsi="Arial" w:cs="Arial"/>
        </w:rPr>
        <w:t xml:space="preserve"> </w:t>
      </w:r>
      <w:r w:rsidR="00B81532" w:rsidRPr="00B81532">
        <w:rPr>
          <w:rFonts w:ascii="Arial" w:hAnsi="Arial" w:cs="Arial"/>
        </w:rPr>
        <w:t>lub utrzymaniem, budową, odbudową, naprawą lub remontem urządzeń wodnych</w:t>
      </w:r>
      <w:r w:rsidRPr="00324DE2">
        <w:rPr>
          <w:rFonts w:ascii="Arial" w:hAnsi="Arial" w:cs="Arial"/>
        </w:rPr>
        <w:t>;</w:t>
      </w:r>
    </w:p>
    <w:p w14:paraId="6DF83181" w14:textId="4C9F5E2E" w:rsidR="001F1E1A" w:rsidRPr="00324DE2" w:rsidRDefault="0082589E" w:rsidP="00E35070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</w:rPr>
      </w:pPr>
      <w:r w:rsidRPr="0082589E">
        <w:rPr>
          <w:rFonts w:ascii="Arial" w:hAnsi="Arial" w:cs="Arial"/>
        </w:rPr>
        <w:t>dokonywania zmian stosunków wodnych, jeżeli służą innym celom niż ochrona przyrody lub zrównoważone wykorzystanie użytków rolnych i leśnych oraz racjonalna gospodarka wodna lub rybacka</w:t>
      </w:r>
      <w:r w:rsidR="00EF6EB4" w:rsidRPr="00324DE2">
        <w:rPr>
          <w:rFonts w:ascii="Arial" w:hAnsi="Arial" w:cs="Arial"/>
        </w:rPr>
        <w:t>;</w:t>
      </w:r>
    </w:p>
    <w:p w14:paraId="69D913B3" w14:textId="66353D0F" w:rsidR="00450005" w:rsidRDefault="005A5BFE" w:rsidP="00E35070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</w:rPr>
      </w:pPr>
      <w:r w:rsidRPr="005A5BFE">
        <w:rPr>
          <w:rFonts w:ascii="Arial" w:hAnsi="Arial" w:cs="Arial"/>
        </w:rPr>
        <w:t>likwidowania naturalnych zbiorników wodnych, starorzeczy i obszarów wodno-błotnych</w:t>
      </w:r>
      <w:r>
        <w:rPr>
          <w:rFonts w:ascii="Arial" w:hAnsi="Arial" w:cs="Arial"/>
        </w:rPr>
        <w:t>;</w:t>
      </w:r>
    </w:p>
    <w:p w14:paraId="7E6C6EE0" w14:textId="1C400B5A" w:rsidR="009168FF" w:rsidRPr="00324DE2" w:rsidRDefault="00EF6EB4" w:rsidP="00E35070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budowania nowych obiektów budowlanych w pasie szerokości </w:t>
      </w:r>
      <w:r w:rsidR="006F5920">
        <w:rPr>
          <w:rFonts w:ascii="Arial" w:hAnsi="Arial" w:cs="Arial"/>
        </w:rPr>
        <w:t>10</w:t>
      </w:r>
      <w:r w:rsidR="008E40E9">
        <w:rPr>
          <w:rFonts w:ascii="Arial" w:hAnsi="Arial" w:cs="Arial"/>
        </w:rPr>
        <w:t>0</w:t>
      </w:r>
      <w:r w:rsidRPr="00324DE2">
        <w:rPr>
          <w:rFonts w:ascii="Arial" w:hAnsi="Arial" w:cs="Arial"/>
        </w:rPr>
        <w:t xml:space="preserve"> m od:</w:t>
      </w:r>
    </w:p>
    <w:p w14:paraId="19A2EC1C" w14:textId="6BD98F06" w:rsidR="00BC165F" w:rsidRPr="00324DE2" w:rsidRDefault="00EF6EB4" w:rsidP="007668D9">
      <w:pPr>
        <w:pStyle w:val="Akapitzlist"/>
        <w:numPr>
          <w:ilvl w:val="0"/>
          <w:numId w:val="5"/>
        </w:numPr>
        <w:spacing w:after="240" w:line="276" w:lineRule="auto"/>
        <w:ind w:left="851" w:hanging="426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linii brzegów rzek, jezior i innych naturalnych zbiorników wodnych</w:t>
      </w:r>
      <w:r w:rsidR="003C682D">
        <w:rPr>
          <w:rFonts w:ascii="Arial" w:hAnsi="Arial" w:cs="Arial"/>
        </w:rPr>
        <w:t>,</w:t>
      </w:r>
      <w:r w:rsidR="009168FF" w:rsidRPr="00324DE2">
        <w:rPr>
          <w:rFonts w:ascii="Arial" w:hAnsi="Arial" w:cs="Arial"/>
        </w:rPr>
        <w:t xml:space="preserve"> </w:t>
      </w:r>
    </w:p>
    <w:p w14:paraId="5F715322" w14:textId="377FD5A8" w:rsidR="00950691" w:rsidRDefault="00EF6EB4" w:rsidP="00950691">
      <w:pPr>
        <w:pStyle w:val="Akapitzlist"/>
        <w:numPr>
          <w:ilvl w:val="0"/>
          <w:numId w:val="5"/>
        </w:numPr>
        <w:spacing w:after="0" w:line="276" w:lineRule="auto"/>
        <w:ind w:left="851" w:hanging="426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zasięgu lustra wody w sztucznych zbiornikach wodnych usytuowanych na wodach płynących przy normalnym poziomie piętrzenia określonym w pozwoleniu wodnoprawnym, o którym mowa w art. 389 pkt 1 ustawy z dnia 20 lipca 2017 r. - Prawo wodne (Dz. U. z 202</w:t>
      </w:r>
      <w:r w:rsidR="003821F5">
        <w:rPr>
          <w:rFonts w:ascii="Arial" w:hAnsi="Arial" w:cs="Arial"/>
        </w:rPr>
        <w:t>5</w:t>
      </w:r>
      <w:r w:rsidRPr="00324DE2">
        <w:rPr>
          <w:rFonts w:ascii="Arial" w:hAnsi="Arial" w:cs="Arial"/>
        </w:rPr>
        <w:t xml:space="preserve"> r. poz. </w:t>
      </w:r>
      <w:r w:rsidR="003821F5">
        <w:rPr>
          <w:rFonts w:ascii="Arial" w:hAnsi="Arial" w:cs="Arial"/>
        </w:rPr>
        <w:t>960</w:t>
      </w:r>
      <w:r w:rsidR="00950931">
        <w:rPr>
          <w:rFonts w:ascii="Arial" w:hAnsi="Arial" w:cs="Arial"/>
        </w:rPr>
        <w:t xml:space="preserve"> i 1535</w:t>
      </w:r>
      <w:r w:rsidR="00EA0155">
        <w:rPr>
          <w:rFonts w:ascii="Arial" w:hAnsi="Arial" w:cs="Arial"/>
        </w:rPr>
        <w:t xml:space="preserve"> oraz z 2026 r. poz. 445</w:t>
      </w:r>
      <w:r w:rsidR="006E6AEB">
        <w:rPr>
          <w:rFonts w:ascii="Arial" w:hAnsi="Arial" w:cs="Arial"/>
        </w:rPr>
        <w:t xml:space="preserve"> i 605</w:t>
      </w:r>
      <w:r w:rsidRPr="00324DE2">
        <w:rPr>
          <w:rFonts w:ascii="Arial" w:hAnsi="Arial" w:cs="Arial"/>
        </w:rPr>
        <w:t xml:space="preserve">) </w:t>
      </w:r>
    </w:p>
    <w:p w14:paraId="1825A6C9" w14:textId="5AFCF3BE" w:rsidR="009168FF" w:rsidRPr="00950691" w:rsidRDefault="00EF6EB4" w:rsidP="006A20AD">
      <w:pPr>
        <w:spacing w:after="0" w:line="276" w:lineRule="auto"/>
        <w:ind w:left="426"/>
        <w:jc w:val="both"/>
        <w:rPr>
          <w:rFonts w:ascii="Arial" w:hAnsi="Arial" w:cs="Arial"/>
        </w:rPr>
      </w:pPr>
      <w:r w:rsidRPr="00950691">
        <w:rPr>
          <w:rFonts w:ascii="Arial" w:hAnsi="Arial" w:cs="Arial"/>
        </w:rPr>
        <w:t xml:space="preserve">- </w:t>
      </w:r>
      <w:r w:rsidR="005F5C64" w:rsidRPr="005F5C64">
        <w:rPr>
          <w:rFonts w:ascii="Arial" w:hAnsi="Arial" w:cs="Arial"/>
        </w:rPr>
        <w:t>z wyjątkiem urządzeń wodnych oraz obiektów służących prowadzeniu racjonalnej gospodarki rolnej, leśnej lub rybackiej</w:t>
      </w:r>
      <w:r w:rsidR="006A20AD">
        <w:rPr>
          <w:rFonts w:ascii="Arial" w:hAnsi="Arial" w:cs="Arial"/>
        </w:rPr>
        <w:t>.</w:t>
      </w:r>
    </w:p>
    <w:p w14:paraId="339F7331" w14:textId="5A0307BF" w:rsidR="00707448" w:rsidRDefault="00FD292F" w:rsidP="002472F6">
      <w:pPr>
        <w:pStyle w:val="Akapitzlist"/>
        <w:numPr>
          <w:ilvl w:val="0"/>
          <w:numId w:val="47"/>
        </w:numPr>
        <w:tabs>
          <w:tab w:val="left" w:pos="851"/>
        </w:tabs>
        <w:spacing w:after="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9E36E2">
        <w:rPr>
          <w:rFonts w:ascii="Arial" w:hAnsi="Arial" w:cs="Arial"/>
        </w:rPr>
        <w:t>Zakaz</w:t>
      </w:r>
      <w:r w:rsidR="00707448">
        <w:rPr>
          <w:rFonts w:ascii="Arial" w:hAnsi="Arial" w:cs="Arial"/>
        </w:rPr>
        <w:t>y</w:t>
      </w:r>
      <w:r w:rsidRPr="009E36E2">
        <w:rPr>
          <w:rFonts w:ascii="Arial" w:hAnsi="Arial" w:cs="Arial"/>
        </w:rPr>
        <w:t>, o który</w:t>
      </w:r>
      <w:r w:rsidR="00707448">
        <w:rPr>
          <w:rFonts w:ascii="Arial" w:hAnsi="Arial" w:cs="Arial"/>
        </w:rPr>
        <w:t>ch</w:t>
      </w:r>
      <w:r w:rsidRPr="009E36E2">
        <w:rPr>
          <w:rFonts w:ascii="Arial" w:hAnsi="Arial" w:cs="Arial"/>
        </w:rPr>
        <w:t xml:space="preserve"> mowa w ust. 1 pkt </w:t>
      </w:r>
      <w:r w:rsidR="009C61EB" w:rsidRPr="009E36E2">
        <w:rPr>
          <w:rFonts w:ascii="Arial" w:hAnsi="Arial" w:cs="Arial"/>
        </w:rPr>
        <w:t>3, 4, i 5</w:t>
      </w:r>
      <w:r w:rsidR="00ED5A16" w:rsidRPr="009E36E2">
        <w:rPr>
          <w:rFonts w:ascii="Arial" w:hAnsi="Arial" w:cs="Arial"/>
        </w:rPr>
        <w:t xml:space="preserve"> nie dotycz</w:t>
      </w:r>
      <w:r w:rsidR="00707448">
        <w:rPr>
          <w:rFonts w:ascii="Arial" w:hAnsi="Arial" w:cs="Arial"/>
        </w:rPr>
        <w:t>ą</w:t>
      </w:r>
      <w:r w:rsidR="00ED5A16" w:rsidRPr="009E36E2">
        <w:rPr>
          <w:rFonts w:ascii="Arial" w:hAnsi="Arial" w:cs="Arial"/>
        </w:rPr>
        <w:t xml:space="preserve"> czynności </w:t>
      </w:r>
      <w:r w:rsidR="009E36E2" w:rsidRPr="009E36E2">
        <w:rPr>
          <w:rFonts w:ascii="Arial" w:hAnsi="Arial" w:cs="Arial"/>
        </w:rPr>
        <w:t>wykonywanych w</w:t>
      </w:r>
      <w:r w:rsidR="00DA58A8">
        <w:rPr>
          <w:rFonts w:ascii="Arial" w:hAnsi="Arial" w:cs="Arial"/>
        </w:rPr>
        <w:t> </w:t>
      </w:r>
      <w:r w:rsidR="009E36E2" w:rsidRPr="009E36E2">
        <w:rPr>
          <w:rFonts w:ascii="Arial" w:hAnsi="Arial" w:cs="Arial"/>
        </w:rPr>
        <w:t>związku z realizacją przedsięwzięć, dla których uzyskano koncesję na</w:t>
      </w:r>
      <w:r w:rsidR="004E2E3B">
        <w:rPr>
          <w:rFonts w:ascii="Arial" w:hAnsi="Arial" w:cs="Arial"/>
        </w:rPr>
        <w:t> </w:t>
      </w:r>
      <w:r w:rsidR="009E36E2" w:rsidRPr="009E36E2">
        <w:rPr>
          <w:rFonts w:ascii="Arial" w:hAnsi="Arial" w:cs="Arial"/>
        </w:rPr>
        <w:t>wydobycie kopalin</w:t>
      </w:r>
      <w:r w:rsidR="00707448">
        <w:rPr>
          <w:rFonts w:ascii="Arial" w:hAnsi="Arial" w:cs="Arial"/>
        </w:rPr>
        <w:t xml:space="preserve"> przed wejściem w życie niniejszej uchwały</w:t>
      </w:r>
      <w:r w:rsidR="009E36E2" w:rsidRPr="009E36E2">
        <w:rPr>
          <w:rFonts w:ascii="Arial" w:hAnsi="Arial" w:cs="Arial"/>
        </w:rPr>
        <w:t xml:space="preserve">. </w:t>
      </w:r>
    </w:p>
    <w:p w14:paraId="5ED9CF0C" w14:textId="3354A7D2" w:rsidR="00EF6EB4" w:rsidRPr="00CC79A2" w:rsidRDefault="00EF6EB4" w:rsidP="002472F6">
      <w:pPr>
        <w:pStyle w:val="Akapitzlist"/>
        <w:numPr>
          <w:ilvl w:val="0"/>
          <w:numId w:val="47"/>
        </w:numPr>
        <w:tabs>
          <w:tab w:val="left" w:pos="851"/>
        </w:tabs>
        <w:spacing w:after="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CC79A2">
        <w:rPr>
          <w:rFonts w:ascii="Arial" w:hAnsi="Arial" w:cs="Arial"/>
        </w:rPr>
        <w:t>Zakazy, o których mowa w ust. 1 pkt</w:t>
      </w:r>
      <w:r w:rsidR="003F3943" w:rsidRPr="00CC79A2">
        <w:rPr>
          <w:rFonts w:ascii="Arial" w:hAnsi="Arial" w:cs="Arial"/>
        </w:rPr>
        <w:t xml:space="preserve"> </w:t>
      </w:r>
      <w:r w:rsidR="00707448">
        <w:rPr>
          <w:rFonts w:ascii="Arial" w:hAnsi="Arial" w:cs="Arial"/>
        </w:rPr>
        <w:t>4</w:t>
      </w:r>
      <w:r w:rsidRPr="00CC79A2">
        <w:rPr>
          <w:rFonts w:ascii="Arial" w:hAnsi="Arial" w:cs="Arial"/>
        </w:rPr>
        <w:t xml:space="preserve"> i </w:t>
      </w:r>
      <w:r w:rsidR="00707448">
        <w:rPr>
          <w:rFonts w:ascii="Arial" w:hAnsi="Arial" w:cs="Arial"/>
        </w:rPr>
        <w:t xml:space="preserve">5 </w:t>
      </w:r>
      <w:r w:rsidRPr="00CC79A2">
        <w:rPr>
          <w:rFonts w:ascii="Arial" w:hAnsi="Arial" w:cs="Arial"/>
        </w:rPr>
        <w:t>nie dotyczą</w:t>
      </w:r>
      <w:r w:rsidR="00920D2E" w:rsidRPr="00CC79A2">
        <w:rPr>
          <w:rFonts w:ascii="Arial" w:hAnsi="Arial" w:cs="Arial"/>
        </w:rPr>
        <w:t xml:space="preserve"> </w:t>
      </w:r>
      <w:r w:rsidRPr="00CC79A2">
        <w:rPr>
          <w:rFonts w:ascii="Arial" w:hAnsi="Arial" w:cs="Arial"/>
        </w:rPr>
        <w:t>czynności wykonywanych w</w:t>
      </w:r>
      <w:r w:rsidR="00B32B49" w:rsidRPr="00CC79A2">
        <w:rPr>
          <w:rFonts w:ascii="Arial" w:hAnsi="Arial" w:cs="Arial"/>
        </w:rPr>
        <w:t> </w:t>
      </w:r>
      <w:r w:rsidRPr="00CC79A2">
        <w:rPr>
          <w:rFonts w:ascii="Arial" w:hAnsi="Arial" w:cs="Arial"/>
        </w:rPr>
        <w:t xml:space="preserve">ramach przedsięwzięć mogących znacząco oddziaływać na środowisko, dla których </w:t>
      </w:r>
      <w:r w:rsidR="00976A98" w:rsidRPr="00CC79A2">
        <w:rPr>
          <w:rFonts w:ascii="Arial" w:hAnsi="Arial" w:cs="Arial"/>
        </w:rPr>
        <w:lastRenderedPageBreak/>
        <w:t>sporządzenie raportu o oddziaływaniu na</w:t>
      </w:r>
      <w:r w:rsidR="00C23DFD" w:rsidRPr="00CC79A2">
        <w:rPr>
          <w:rFonts w:ascii="Arial" w:hAnsi="Arial" w:cs="Arial"/>
        </w:rPr>
        <w:t xml:space="preserve"> </w:t>
      </w:r>
      <w:r w:rsidR="00976A98" w:rsidRPr="00CC79A2">
        <w:rPr>
          <w:rFonts w:ascii="Arial" w:hAnsi="Arial" w:cs="Arial"/>
        </w:rPr>
        <w:t xml:space="preserve">środowisko </w:t>
      </w:r>
      <w:r w:rsidR="00C23DFD" w:rsidRPr="00CC79A2">
        <w:rPr>
          <w:rFonts w:ascii="Arial" w:hAnsi="Arial" w:cs="Arial"/>
        </w:rPr>
        <w:t xml:space="preserve">nie jest obowiązkowe i </w:t>
      </w:r>
      <w:r w:rsidRPr="00CC79A2">
        <w:rPr>
          <w:rFonts w:ascii="Arial" w:hAnsi="Arial" w:cs="Arial"/>
        </w:rPr>
        <w:t>przeprowadzona procedura oceny oddziaływania na środowisko wykazała brak niekorzystnego wpływu na</w:t>
      </w:r>
      <w:r w:rsidR="00BF4D27">
        <w:rPr>
          <w:rFonts w:ascii="Arial" w:hAnsi="Arial" w:cs="Arial"/>
        </w:rPr>
        <w:t> </w:t>
      </w:r>
      <w:r w:rsidRPr="00CC79A2">
        <w:rPr>
          <w:rFonts w:ascii="Arial" w:hAnsi="Arial" w:cs="Arial"/>
        </w:rPr>
        <w:t xml:space="preserve">przyrodę i krajobraz </w:t>
      </w:r>
      <w:r w:rsidR="00AB5469">
        <w:rPr>
          <w:rFonts w:ascii="Arial" w:hAnsi="Arial" w:cs="Arial"/>
        </w:rPr>
        <w:t>Obszaru</w:t>
      </w:r>
      <w:r w:rsidR="00920D2E" w:rsidRPr="00CC79A2">
        <w:rPr>
          <w:rFonts w:ascii="Arial" w:hAnsi="Arial" w:cs="Arial"/>
        </w:rPr>
        <w:t>.</w:t>
      </w:r>
    </w:p>
    <w:p w14:paraId="45635280" w14:textId="1C39E0AB" w:rsidR="00EF6EB4" w:rsidRPr="006A26C0" w:rsidRDefault="00EF6EB4" w:rsidP="002472F6">
      <w:pPr>
        <w:pStyle w:val="Akapitzlist"/>
        <w:numPr>
          <w:ilvl w:val="0"/>
          <w:numId w:val="47"/>
        </w:numPr>
        <w:tabs>
          <w:tab w:val="left" w:pos="851"/>
        </w:tabs>
        <w:spacing w:after="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6A26C0">
        <w:rPr>
          <w:rFonts w:ascii="Arial" w:hAnsi="Arial" w:cs="Arial"/>
        </w:rPr>
        <w:t xml:space="preserve">Zakaz, o którym mowa w ust. 1 pkt </w:t>
      </w:r>
      <w:r w:rsidR="00A84090">
        <w:rPr>
          <w:rFonts w:ascii="Arial" w:hAnsi="Arial" w:cs="Arial"/>
        </w:rPr>
        <w:t>7</w:t>
      </w:r>
      <w:r w:rsidRPr="006A26C0">
        <w:rPr>
          <w:rFonts w:ascii="Arial" w:hAnsi="Arial" w:cs="Arial"/>
        </w:rPr>
        <w:t>, nie dotyczy wykonywania prac związanych</w:t>
      </w:r>
      <w:r w:rsidR="00D25CC4">
        <w:rPr>
          <w:rFonts w:ascii="Arial" w:hAnsi="Arial" w:cs="Arial"/>
        </w:rPr>
        <w:t xml:space="preserve"> </w:t>
      </w:r>
      <w:r w:rsidRPr="006A26C0">
        <w:rPr>
          <w:rFonts w:ascii="Arial" w:hAnsi="Arial" w:cs="Arial"/>
        </w:rPr>
        <w:t>z</w:t>
      </w:r>
      <w:r w:rsidR="00D25CC4">
        <w:rPr>
          <w:rFonts w:ascii="Arial" w:hAnsi="Arial" w:cs="Arial"/>
        </w:rPr>
        <w:t> </w:t>
      </w:r>
      <w:r w:rsidRPr="006A26C0">
        <w:rPr>
          <w:rFonts w:ascii="Arial" w:hAnsi="Arial" w:cs="Arial"/>
        </w:rPr>
        <w:t xml:space="preserve">robotami budowlanymi </w:t>
      </w:r>
      <w:r w:rsidR="0055491A" w:rsidRPr="006A26C0">
        <w:rPr>
          <w:rFonts w:ascii="Arial" w:hAnsi="Arial" w:cs="Arial"/>
        </w:rPr>
        <w:t xml:space="preserve">prowadzonymi do linii </w:t>
      </w:r>
      <w:r w:rsidR="00C058ED" w:rsidRPr="006A26C0">
        <w:rPr>
          <w:rFonts w:ascii="Arial" w:hAnsi="Arial" w:cs="Arial"/>
        </w:rPr>
        <w:t xml:space="preserve">istniejącej zabudowy, </w:t>
      </w:r>
      <w:r w:rsidRPr="006A26C0">
        <w:rPr>
          <w:rFonts w:ascii="Arial" w:hAnsi="Arial" w:cs="Arial"/>
        </w:rPr>
        <w:t>dopuszczonymi do</w:t>
      </w:r>
      <w:r w:rsidR="001A7339">
        <w:rPr>
          <w:rFonts w:ascii="Arial" w:hAnsi="Arial" w:cs="Arial"/>
        </w:rPr>
        <w:t> </w:t>
      </w:r>
      <w:r w:rsidRPr="006A26C0">
        <w:rPr>
          <w:rFonts w:ascii="Arial" w:hAnsi="Arial" w:cs="Arial"/>
        </w:rPr>
        <w:t>realizacji przez właściwe organy na podstawie ustawy z dnia 7 lipca 1994</w:t>
      </w:r>
      <w:r w:rsidR="00593529">
        <w:rPr>
          <w:rFonts w:ascii="Arial" w:hAnsi="Arial" w:cs="Arial"/>
        </w:rPr>
        <w:t> </w:t>
      </w:r>
      <w:r w:rsidRPr="006A26C0">
        <w:rPr>
          <w:rFonts w:ascii="Arial" w:hAnsi="Arial" w:cs="Arial"/>
        </w:rPr>
        <w:t xml:space="preserve">r. - Prawo budowlane </w:t>
      </w:r>
      <w:r w:rsidR="00F845D9" w:rsidRPr="00F845D9">
        <w:rPr>
          <w:rFonts w:ascii="Arial" w:hAnsi="Arial" w:cs="Arial"/>
        </w:rPr>
        <w:t>(Dz. U. z 202</w:t>
      </w:r>
      <w:r w:rsidR="00EA0155">
        <w:rPr>
          <w:rFonts w:ascii="Arial" w:hAnsi="Arial" w:cs="Arial"/>
        </w:rPr>
        <w:t xml:space="preserve">6 </w:t>
      </w:r>
      <w:r w:rsidR="00F845D9" w:rsidRPr="00F845D9">
        <w:rPr>
          <w:rFonts w:ascii="Arial" w:hAnsi="Arial" w:cs="Arial"/>
        </w:rPr>
        <w:t xml:space="preserve">r. poz. </w:t>
      </w:r>
      <w:r w:rsidR="00EA0155">
        <w:rPr>
          <w:rFonts w:ascii="Arial" w:hAnsi="Arial" w:cs="Arial"/>
        </w:rPr>
        <w:t>524</w:t>
      </w:r>
      <w:r w:rsidR="00862E7D">
        <w:rPr>
          <w:rFonts w:ascii="Arial" w:hAnsi="Arial" w:cs="Arial"/>
        </w:rPr>
        <w:t xml:space="preserve">, 605 i </w:t>
      </w:r>
      <w:r w:rsidR="00B10596">
        <w:rPr>
          <w:rFonts w:ascii="Arial" w:hAnsi="Arial" w:cs="Arial"/>
        </w:rPr>
        <w:t>646</w:t>
      </w:r>
      <w:r w:rsidR="00F845D9" w:rsidRPr="00F845D9">
        <w:rPr>
          <w:rFonts w:ascii="Arial" w:hAnsi="Arial" w:cs="Arial"/>
        </w:rPr>
        <w:t>)</w:t>
      </w:r>
      <w:r w:rsidR="006A1C79" w:rsidRPr="006A26C0">
        <w:rPr>
          <w:rFonts w:ascii="Arial" w:hAnsi="Arial" w:cs="Arial"/>
        </w:rPr>
        <w:t xml:space="preserve"> wykonywanymi wewnątrz kompleksów zwartej zabudowy</w:t>
      </w:r>
      <w:r w:rsidR="005045C5" w:rsidRPr="006A26C0">
        <w:rPr>
          <w:rFonts w:ascii="Arial" w:hAnsi="Arial" w:cs="Arial"/>
        </w:rPr>
        <w:t xml:space="preserve"> posiadającej nie mniej niż 5 budynków</w:t>
      </w:r>
      <w:r w:rsidR="00696774" w:rsidRPr="006A26C0">
        <w:rPr>
          <w:rFonts w:ascii="Arial" w:hAnsi="Arial" w:cs="Arial"/>
        </w:rPr>
        <w:t>, za wyjątkiem budynków o funkcji</w:t>
      </w:r>
      <w:r w:rsidR="0059660F" w:rsidRPr="006A26C0">
        <w:rPr>
          <w:rFonts w:ascii="Arial" w:hAnsi="Arial" w:cs="Arial"/>
        </w:rPr>
        <w:t xml:space="preserve"> </w:t>
      </w:r>
      <w:r w:rsidR="00696774" w:rsidRPr="006A26C0">
        <w:rPr>
          <w:rFonts w:ascii="Arial" w:hAnsi="Arial" w:cs="Arial"/>
        </w:rPr>
        <w:t>wyłącznie gospoda</w:t>
      </w:r>
      <w:r w:rsidR="0059660F" w:rsidRPr="006A26C0">
        <w:rPr>
          <w:rFonts w:ascii="Arial" w:hAnsi="Arial" w:cs="Arial"/>
        </w:rPr>
        <w:t>r</w:t>
      </w:r>
      <w:r w:rsidR="00696774" w:rsidRPr="006A26C0">
        <w:rPr>
          <w:rFonts w:ascii="Arial" w:hAnsi="Arial" w:cs="Arial"/>
        </w:rPr>
        <w:t>czej</w:t>
      </w:r>
      <w:r w:rsidR="0059660F" w:rsidRPr="006A26C0">
        <w:rPr>
          <w:rFonts w:ascii="Arial" w:hAnsi="Arial" w:cs="Arial"/>
        </w:rPr>
        <w:t>, pomiędzy którymi największa</w:t>
      </w:r>
      <w:r w:rsidR="00C36770" w:rsidRPr="006A26C0">
        <w:rPr>
          <w:rFonts w:ascii="Arial" w:hAnsi="Arial" w:cs="Arial"/>
        </w:rPr>
        <w:t xml:space="preserve"> </w:t>
      </w:r>
      <w:r w:rsidR="0059660F" w:rsidRPr="006A26C0">
        <w:rPr>
          <w:rFonts w:ascii="Arial" w:hAnsi="Arial" w:cs="Arial"/>
        </w:rPr>
        <w:t>odległość</w:t>
      </w:r>
      <w:r w:rsidRPr="006A26C0">
        <w:rPr>
          <w:rFonts w:ascii="Arial" w:hAnsi="Arial" w:cs="Arial"/>
        </w:rPr>
        <w:t xml:space="preserve"> </w:t>
      </w:r>
      <w:r w:rsidR="00C36770" w:rsidRPr="006A26C0">
        <w:rPr>
          <w:rFonts w:ascii="Arial" w:hAnsi="Arial" w:cs="Arial"/>
        </w:rPr>
        <w:t>sąsiadujących ze sobą budynków</w:t>
      </w:r>
      <w:r w:rsidR="007F3889" w:rsidRPr="006A26C0">
        <w:rPr>
          <w:rFonts w:ascii="Arial" w:hAnsi="Arial" w:cs="Arial"/>
        </w:rPr>
        <w:t xml:space="preserve"> nie przekracza 100 m, </w:t>
      </w:r>
      <w:r w:rsidR="00135A36" w:rsidRPr="006A26C0">
        <w:rPr>
          <w:rFonts w:ascii="Arial" w:hAnsi="Arial" w:cs="Arial"/>
        </w:rPr>
        <w:t>będących uzupełnieniem</w:t>
      </w:r>
      <w:r w:rsidR="00EB18BC" w:rsidRPr="006A26C0">
        <w:rPr>
          <w:rFonts w:ascii="Arial" w:hAnsi="Arial" w:cs="Arial"/>
        </w:rPr>
        <w:t xml:space="preserve"> terenów po</w:t>
      </w:r>
      <w:r w:rsidR="00BE40B8" w:rsidRPr="006A26C0">
        <w:rPr>
          <w:rFonts w:ascii="Arial" w:hAnsi="Arial" w:cs="Arial"/>
        </w:rPr>
        <w:t>łoż</w:t>
      </w:r>
      <w:r w:rsidR="00EB18BC" w:rsidRPr="006A26C0">
        <w:rPr>
          <w:rFonts w:ascii="Arial" w:hAnsi="Arial" w:cs="Arial"/>
        </w:rPr>
        <w:t>onych</w:t>
      </w:r>
      <w:r w:rsidR="00BE40B8" w:rsidRPr="006A26C0">
        <w:rPr>
          <w:rFonts w:ascii="Arial" w:hAnsi="Arial" w:cs="Arial"/>
        </w:rPr>
        <w:t xml:space="preserve"> w obrębie jednostek osadniczych</w:t>
      </w:r>
      <w:r w:rsidR="0097675D" w:rsidRPr="006A26C0">
        <w:rPr>
          <w:rFonts w:ascii="Arial" w:hAnsi="Arial" w:cs="Arial"/>
        </w:rPr>
        <w:t xml:space="preserve"> rozumianych zgodnie z </w:t>
      </w:r>
      <w:r w:rsidR="001F6EF5" w:rsidRPr="006A26C0">
        <w:rPr>
          <w:rFonts w:ascii="Arial" w:hAnsi="Arial" w:cs="Arial"/>
        </w:rPr>
        <w:t>art. 2 pkt 1 ustawy</w:t>
      </w:r>
      <w:r w:rsidR="00A22679" w:rsidRPr="006A26C0">
        <w:rPr>
          <w:rFonts w:ascii="Arial" w:hAnsi="Arial" w:cs="Arial"/>
        </w:rPr>
        <w:t xml:space="preserve"> </w:t>
      </w:r>
      <w:r w:rsidR="007D283C" w:rsidRPr="006A26C0">
        <w:rPr>
          <w:rFonts w:ascii="Arial" w:hAnsi="Arial" w:cs="Arial"/>
        </w:rPr>
        <w:t>z dnia 29 sier</w:t>
      </w:r>
      <w:r w:rsidR="00520CC7" w:rsidRPr="006A26C0">
        <w:rPr>
          <w:rFonts w:ascii="Arial" w:hAnsi="Arial" w:cs="Arial"/>
        </w:rPr>
        <w:t>p</w:t>
      </w:r>
      <w:r w:rsidR="007D283C" w:rsidRPr="006A26C0">
        <w:rPr>
          <w:rFonts w:ascii="Arial" w:hAnsi="Arial" w:cs="Arial"/>
        </w:rPr>
        <w:t>nia</w:t>
      </w:r>
      <w:r w:rsidR="00520CC7" w:rsidRPr="006A26C0">
        <w:rPr>
          <w:rFonts w:ascii="Arial" w:hAnsi="Arial" w:cs="Arial"/>
        </w:rPr>
        <w:t xml:space="preserve"> 2003 r. o</w:t>
      </w:r>
      <w:r w:rsidR="0084630C" w:rsidRPr="006A26C0">
        <w:rPr>
          <w:rFonts w:ascii="Arial" w:hAnsi="Arial" w:cs="Arial"/>
        </w:rPr>
        <w:t> </w:t>
      </w:r>
      <w:r w:rsidR="00520CC7" w:rsidRPr="006A26C0">
        <w:rPr>
          <w:rFonts w:ascii="Arial" w:hAnsi="Arial" w:cs="Arial"/>
        </w:rPr>
        <w:t>urzędowych nazwach</w:t>
      </w:r>
      <w:r w:rsidR="00E7685C" w:rsidRPr="006A26C0">
        <w:rPr>
          <w:rFonts w:ascii="Arial" w:hAnsi="Arial" w:cs="Arial"/>
        </w:rPr>
        <w:t xml:space="preserve"> miejscowości i obiektów fizjograficznych</w:t>
      </w:r>
      <w:r w:rsidR="00887406" w:rsidRPr="006A26C0">
        <w:rPr>
          <w:rFonts w:ascii="Arial" w:hAnsi="Arial" w:cs="Arial"/>
        </w:rPr>
        <w:t xml:space="preserve"> (Dz. U. </w:t>
      </w:r>
      <w:r w:rsidR="00B92B5C" w:rsidRPr="006A26C0">
        <w:rPr>
          <w:rFonts w:ascii="Arial" w:hAnsi="Arial" w:cs="Arial"/>
        </w:rPr>
        <w:t>z</w:t>
      </w:r>
      <w:r w:rsidR="00077B75" w:rsidRPr="006A26C0">
        <w:rPr>
          <w:rFonts w:ascii="Arial" w:hAnsi="Arial" w:cs="Arial"/>
        </w:rPr>
        <w:t> </w:t>
      </w:r>
      <w:r w:rsidR="00B92B5C" w:rsidRPr="006A26C0">
        <w:rPr>
          <w:rFonts w:ascii="Arial" w:hAnsi="Arial" w:cs="Arial"/>
        </w:rPr>
        <w:t>2019 r.</w:t>
      </w:r>
      <w:r w:rsidR="00711A4B" w:rsidRPr="006A26C0">
        <w:rPr>
          <w:rFonts w:ascii="Arial" w:hAnsi="Arial" w:cs="Arial"/>
        </w:rPr>
        <w:t xml:space="preserve"> poz. 1443) dopuszczonymi w:</w:t>
      </w:r>
    </w:p>
    <w:p w14:paraId="23787BAF" w14:textId="326F88E3" w:rsidR="00B44239" w:rsidRPr="00324DE2" w:rsidRDefault="00EF6EB4" w:rsidP="009D4536">
      <w:pPr>
        <w:pStyle w:val="Akapitzlist"/>
        <w:numPr>
          <w:ilvl w:val="0"/>
          <w:numId w:val="12"/>
        </w:numPr>
        <w:spacing w:after="240" w:line="276" w:lineRule="auto"/>
        <w:ind w:left="426" w:hanging="426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planach ochrony innych form ochrony przyrody pokrywających się z </w:t>
      </w:r>
      <w:r w:rsidR="00302429">
        <w:rPr>
          <w:rFonts w:ascii="Arial" w:hAnsi="Arial" w:cs="Arial"/>
        </w:rPr>
        <w:t>terenem</w:t>
      </w:r>
      <w:r w:rsidRPr="00324DE2">
        <w:rPr>
          <w:rFonts w:ascii="Arial" w:hAnsi="Arial" w:cs="Arial"/>
        </w:rPr>
        <w:t xml:space="preserve"> </w:t>
      </w:r>
      <w:r w:rsidR="00302429">
        <w:rPr>
          <w:rFonts w:ascii="Arial" w:hAnsi="Arial" w:cs="Arial"/>
        </w:rPr>
        <w:t>Obszaru</w:t>
      </w:r>
      <w:r w:rsidRPr="00324DE2">
        <w:rPr>
          <w:rFonts w:ascii="Arial" w:hAnsi="Arial" w:cs="Arial"/>
        </w:rPr>
        <w:t>,</w:t>
      </w:r>
    </w:p>
    <w:p w14:paraId="7B14FC59" w14:textId="52FF97CE" w:rsidR="00B44239" w:rsidRPr="00324DE2" w:rsidRDefault="00EF6EB4" w:rsidP="009D4536">
      <w:pPr>
        <w:pStyle w:val="Akapitzlist"/>
        <w:numPr>
          <w:ilvl w:val="0"/>
          <w:numId w:val="12"/>
        </w:numPr>
        <w:spacing w:after="240" w:line="276" w:lineRule="auto"/>
        <w:ind w:left="426" w:hanging="426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studiach</w:t>
      </w:r>
      <w:r w:rsidR="00244950" w:rsidRPr="00324DE2">
        <w:rPr>
          <w:rFonts w:ascii="Arial" w:hAnsi="Arial" w:cs="Arial"/>
        </w:rPr>
        <w:t xml:space="preserve"> </w:t>
      </w:r>
      <w:r w:rsidRPr="00324DE2">
        <w:rPr>
          <w:rFonts w:ascii="Arial" w:hAnsi="Arial" w:cs="Arial"/>
        </w:rPr>
        <w:t xml:space="preserve">uwarunkowań i kierunków zagospodarowania przestrzennego i miejscowych planach zagospodarowania przestrzennego </w:t>
      </w:r>
      <w:r w:rsidR="00EB7D5F" w:rsidRPr="00324DE2">
        <w:rPr>
          <w:rFonts w:ascii="Arial" w:hAnsi="Arial" w:cs="Arial"/>
        </w:rPr>
        <w:t>oraz planach ogólnych gmin</w:t>
      </w:r>
      <w:r w:rsidRPr="00324DE2">
        <w:rPr>
          <w:rFonts w:ascii="Arial" w:hAnsi="Arial" w:cs="Arial"/>
        </w:rPr>
        <w:t>,</w:t>
      </w:r>
    </w:p>
    <w:p w14:paraId="3DFF3FE8" w14:textId="55A917B6" w:rsidR="00EF6EB4" w:rsidRDefault="00EF6EB4" w:rsidP="009D4536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ostatecznych decyzjach o warunkach zabudowy.</w:t>
      </w:r>
    </w:p>
    <w:p w14:paraId="4B49248B" w14:textId="01755802" w:rsidR="005D6B78" w:rsidRPr="00324DE2" w:rsidRDefault="00EF6EB4" w:rsidP="00CA5692">
      <w:pPr>
        <w:pStyle w:val="Akapitzlist"/>
        <w:numPr>
          <w:ilvl w:val="0"/>
          <w:numId w:val="17"/>
        </w:numPr>
        <w:tabs>
          <w:tab w:val="left" w:pos="993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Nadzór nad </w:t>
      </w:r>
      <w:r w:rsidR="00807F9C">
        <w:rPr>
          <w:rFonts w:ascii="Arial" w:hAnsi="Arial" w:cs="Arial"/>
        </w:rPr>
        <w:t>Obszarem</w:t>
      </w:r>
      <w:r w:rsidRPr="00324DE2">
        <w:rPr>
          <w:rFonts w:ascii="Arial" w:hAnsi="Arial" w:cs="Arial"/>
        </w:rPr>
        <w:t xml:space="preserve"> sprawuje Dyrektor Zespołu Lubelskich Parków Krajobrazowych.</w:t>
      </w:r>
    </w:p>
    <w:p w14:paraId="3ECE6D88" w14:textId="0625FA24" w:rsidR="005253A6" w:rsidRDefault="00EF6EB4" w:rsidP="00CA5692">
      <w:pPr>
        <w:pStyle w:val="Akapitzlist"/>
        <w:numPr>
          <w:ilvl w:val="0"/>
          <w:numId w:val="17"/>
        </w:numPr>
        <w:tabs>
          <w:tab w:val="left" w:pos="993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Wykonanie uchwały powierza się Zarządowi Województwa Lubelskiego.</w:t>
      </w:r>
    </w:p>
    <w:p w14:paraId="31B0FB61" w14:textId="23834B80" w:rsidR="00EF6EB4" w:rsidRPr="005253A6" w:rsidRDefault="00EF6EB4" w:rsidP="00502794">
      <w:pPr>
        <w:pStyle w:val="Akapitzlist"/>
        <w:numPr>
          <w:ilvl w:val="0"/>
          <w:numId w:val="17"/>
        </w:numPr>
        <w:tabs>
          <w:tab w:val="left" w:pos="993"/>
        </w:tabs>
        <w:spacing w:before="240" w:after="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5253A6">
        <w:rPr>
          <w:rFonts w:ascii="Arial" w:hAnsi="Arial" w:cs="Arial"/>
        </w:rPr>
        <w:t>Uchwała wchodzi w życie po upływie 14 dni od dnia ogłoszenia w Dzienniku Urzędowym Województwa Lubelskiego.</w:t>
      </w:r>
      <w:r w:rsidR="005D6B78" w:rsidRPr="00324DE2">
        <w:rPr>
          <w:rStyle w:val="Odwoanieprzypisudolnego"/>
          <w:rFonts w:ascii="Arial" w:hAnsi="Arial" w:cs="Arial"/>
        </w:rPr>
        <w:footnoteReference w:id="1"/>
      </w:r>
    </w:p>
    <w:sectPr w:rsidR="00EF6EB4" w:rsidRPr="005253A6" w:rsidSect="00340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3C62" w14:textId="77777777" w:rsidR="00151D2F" w:rsidRDefault="00151D2F" w:rsidP="00F97BC7">
      <w:pPr>
        <w:spacing w:after="0" w:line="240" w:lineRule="auto"/>
      </w:pPr>
      <w:r>
        <w:separator/>
      </w:r>
    </w:p>
  </w:endnote>
  <w:endnote w:type="continuationSeparator" w:id="0">
    <w:p w14:paraId="259CB052" w14:textId="77777777" w:rsidR="00151D2F" w:rsidRDefault="00151D2F" w:rsidP="00F9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CF6F" w14:textId="77777777" w:rsidR="00E602C5" w:rsidRDefault="00E602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D257" w14:textId="04B0508B" w:rsidR="00D27F42" w:rsidRPr="00D27F42" w:rsidRDefault="00D27F42" w:rsidP="00D27F42">
    <w:pPr>
      <w:pBdr>
        <w:top w:val="single" w:sz="4" w:space="2" w:color="auto"/>
      </w:pBdr>
      <w:tabs>
        <w:tab w:val="center" w:pos="9072"/>
      </w:tabs>
      <w:spacing w:after="0" w:line="276" w:lineRule="auto"/>
      <w:jc w:val="center"/>
      <w:rPr>
        <w:rFonts w:ascii="Arial" w:eastAsia="Times New Roman" w:hAnsi="Arial" w:cs="Arial"/>
        <w:sz w:val="19"/>
        <w:szCs w:val="19"/>
        <w:lang w:eastAsia="pl-PL"/>
      </w:rPr>
    </w:pPr>
    <w:bookmarkStart w:id="0" w:name="_Hlk516581487"/>
    <w:bookmarkStart w:id="1" w:name="_Hlk516055854"/>
    <w:r w:rsidRPr="00D27F42">
      <w:rPr>
        <w:rFonts w:ascii="Arial" w:eastAsia="Times New Roman" w:hAnsi="Arial" w:cs="Arial"/>
        <w:sz w:val="19"/>
        <w:szCs w:val="19"/>
        <w:lang w:eastAsia="pl-PL"/>
      </w:rPr>
      <w:t>Załącznik nr 1 do uchwały nr CCLXII/</w:t>
    </w:r>
    <w:r w:rsidR="00E602C5">
      <w:rPr>
        <w:rFonts w:ascii="Arial" w:eastAsia="Times New Roman" w:hAnsi="Arial" w:cs="Arial"/>
        <w:sz w:val="19"/>
        <w:szCs w:val="19"/>
        <w:lang w:eastAsia="pl-PL"/>
      </w:rPr>
      <w:t>5252</w:t>
    </w:r>
    <w:r w:rsidRPr="00D27F42">
      <w:rPr>
        <w:rFonts w:ascii="Arial" w:eastAsia="Times New Roman" w:hAnsi="Arial" w:cs="Arial"/>
        <w:sz w:val="19"/>
        <w:szCs w:val="19"/>
        <w:lang w:eastAsia="pl-PL"/>
      </w:rPr>
      <w:t>/2026 Zarządu Województwa Lubelskiego z dnia 7 lipca 2026 r.</w:t>
    </w:r>
  </w:p>
  <w:bookmarkEnd w:id="0"/>
  <w:bookmarkEnd w:id="1"/>
  <w:p w14:paraId="427885D6" w14:textId="03075CD1" w:rsidR="00D27F42" w:rsidRPr="00D27F42" w:rsidRDefault="00D27F42" w:rsidP="00D27F42">
    <w:pPr>
      <w:pStyle w:val="Stopka"/>
      <w:jc w:val="center"/>
      <w:rPr>
        <w:rFonts w:ascii="Arial" w:hAnsi="Arial" w:cs="Arial"/>
        <w:sz w:val="19"/>
        <w:szCs w:val="19"/>
      </w:rPr>
    </w:pPr>
    <w:r w:rsidRPr="00D27F42">
      <w:rPr>
        <w:rFonts w:ascii="Arial" w:hAnsi="Arial" w:cs="Arial"/>
        <w:sz w:val="19"/>
        <w:szCs w:val="19"/>
      </w:rPr>
      <w:t xml:space="preserve">Strona </w:t>
    </w:r>
    <w:r w:rsidRPr="00D27F42">
      <w:rPr>
        <w:rFonts w:ascii="Arial" w:hAnsi="Arial" w:cs="Arial"/>
        <w:sz w:val="19"/>
        <w:szCs w:val="19"/>
      </w:rPr>
      <w:fldChar w:fldCharType="begin"/>
    </w:r>
    <w:r w:rsidRPr="00D27F42">
      <w:rPr>
        <w:rFonts w:ascii="Arial" w:hAnsi="Arial" w:cs="Arial"/>
        <w:sz w:val="19"/>
        <w:szCs w:val="19"/>
      </w:rPr>
      <w:instrText>PAGE  \* Arabic  \* MERGEFORMAT</w:instrText>
    </w:r>
    <w:r w:rsidRPr="00D27F42">
      <w:rPr>
        <w:rFonts w:ascii="Arial" w:hAnsi="Arial" w:cs="Arial"/>
        <w:sz w:val="19"/>
        <w:szCs w:val="19"/>
      </w:rPr>
      <w:fldChar w:fldCharType="separate"/>
    </w:r>
    <w:r w:rsidRPr="00D27F42">
      <w:rPr>
        <w:rFonts w:ascii="Arial" w:hAnsi="Arial" w:cs="Arial"/>
        <w:sz w:val="19"/>
        <w:szCs w:val="19"/>
      </w:rPr>
      <w:t>2</w:t>
    </w:r>
    <w:r w:rsidRPr="00D27F42">
      <w:rPr>
        <w:rFonts w:ascii="Arial" w:hAnsi="Arial" w:cs="Arial"/>
        <w:sz w:val="19"/>
        <w:szCs w:val="19"/>
      </w:rPr>
      <w:fldChar w:fldCharType="end"/>
    </w:r>
    <w:r w:rsidRPr="00D27F42">
      <w:rPr>
        <w:rFonts w:ascii="Arial" w:hAnsi="Arial" w:cs="Arial"/>
        <w:sz w:val="19"/>
        <w:szCs w:val="19"/>
      </w:rPr>
      <w:t xml:space="preserve"> z </w:t>
    </w:r>
    <w:r w:rsidRPr="00D27F42">
      <w:rPr>
        <w:rFonts w:ascii="Arial" w:hAnsi="Arial" w:cs="Arial"/>
        <w:sz w:val="19"/>
        <w:szCs w:val="19"/>
      </w:rPr>
      <w:fldChar w:fldCharType="begin"/>
    </w:r>
    <w:r w:rsidRPr="00D27F42">
      <w:rPr>
        <w:rFonts w:ascii="Arial" w:hAnsi="Arial" w:cs="Arial"/>
        <w:sz w:val="19"/>
        <w:szCs w:val="19"/>
      </w:rPr>
      <w:instrText>NUMPAGES \ * arabskie \ * MERGEFORMAT</w:instrText>
    </w:r>
    <w:r w:rsidRPr="00D27F42">
      <w:rPr>
        <w:rFonts w:ascii="Arial" w:hAnsi="Arial" w:cs="Arial"/>
        <w:sz w:val="19"/>
        <w:szCs w:val="19"/>
      </w:rPr>
      <w:fldChar w:fldCharType="separate"/>
    </w:r>
    <w:r w:rsidRPr="00D27F42">
      <w:rPr>
        <w:rFonts w:ascii="Arial" w:hAnsi="Arial" w:cs="Arial"/>
        <w:sz w:val="19"/>
        <w:szCs w:val="19"/>
      </w:rPr>
      <w:t>2</w:t>
    </w:r>
    <w:r w:rsidRPr="00D27F42">
      <w:rPr>
        <w:rFonts w:ascii="Arial" w:hAnsi="Arial" w:cs="Arial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D96E" w14:textId="77777777" w:rsidR="00E602C5" w:rsidRDefault="00E60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09E9" w14:textId="77777777" w:rsidR="00151D2F" w:rsidRDefault="00151D2F" w:rsidP="00F97BC7">
      <w:pPr>
        <w:spacing w:after="0" w:line="240" w:lineRule="auto"/>
      </w:pPr>
      <w:r>
        <w:separator/>
      </w:r>
    </w:p>
  </w:footnote>
  <w:footnote w:type="continuationSeparator" w:id="0">
    <w:p w14:paraId="6A6C8976" w14:textId="77777777" w:rsidR="00151D2F" w:rsidRDefault="00151D2F" w:rsidP="00F97BC7">
      <w:pPr>
        <w:spacing w:after="0" w:line="240" w:lineRule="auto"/>
      </w:pPr>
      <w:r>
        <w:continuationSeparator/>
      </w:r>
    </w:p>
  </w:footnote>
  <w:footnote w:id="1">
    <w:p w14:paraId="743CFCAC" w14:textId="4F03C5AA" w:rsidR="005D6B78" w:rsidRPr="00FE7E6B" w:rsidRDefault="005D6B78" w:rsidP="001951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D6B7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D6B78">
        <w:rPr>
          <w:rFonts w:ascii="Arial" w:hAnsi="Arial" w:cs="Arial"/>
          <w:sz w:val="20"/>
          <w:szCs w:val="20"/>
        </w:rPr>
        <w:t xml:space="preserve"> Uchwała poprzedzona była rozporządzeniem </w:t>
      </w:r>
      <w:r w:rsidR="00350B16">
        <w:rPr>
          <w:rFonts w:ascii="Arial" w:hAnsi="Arial" w:cs="Arial"/>
          <w:sz w:val="20"/>
          <w:szCs w:val="20"/>
        </w:rPr>
        <w:t>n</w:t>
      </w:r>
      <w:r w:rsidRPr="005D6B78">
        <w:rPr>
          <w:rFonts w:ascii="Arial" w:hAnsi="Arial" w:cs="Arial"/>
          <w:sz w:val="20"/>
          <w:szCs w:val="20"/>
        </w:rPr>
        <w:t xml:space="preserve">r </w:t>
      </w:r>
      <w:r w:rsidR="00350B16">
        <w:rPr>
          <w:rFonts w:ascii="Arial" w:hAnsi="Arial" w:cs="Arial"/>
          <w:sz w:val="20"/>
          <w:szCs w:val="20"/>
        </w:rPr>
        <w:t>38</w:t>
      </w:r>
      <w:r w:rsidRPr="005D6B78">
        <w:rPr>
          <w:rFonts w:ascii="Arial" w:hAnsi="Arial" w:cs="Arial"/>
          <w:sz w:val="20"/>
          <w:szCs w:val="20"/>
        </w:rPr>
        <w:t xml:space="preserve"> Wojewody Lubelskiego z dnia </w:t>
      </w:r>
      <w:r w:rsidR="00350B16">
        <w:rPr>
          <w:rFonts w:ascii="Arial" w:hAnsi="Arial" w:cs="Arial"/>
          <w:sz w:val="20"/>
          <w:szCs w:val="20"/>
        </w:rPr>
        <w:t>16 lutego</w:t>
      </w:r>
      <w:r w:rsidRPr="005D6B78">
        <w:rPr>
          <w:rFonts w:ascii="Arial" w:hAnsi="Arial" w:cs="Arial"/>
          <w:sz w:val="20"/>
          <w:szCs w:val="20"/>
        </w:rPr>
        <w:t xml:space="preserve"> 200</w:t>
      </w:r>
      <w:r w:rsidR="00DC08CA">
        <w:rPr>
          <w:rFonts w:ascii="Arial" w:hAnsi="Arial" w:cs="Arial"/>
          <w:sz w:val="20"/>
          <w:szCs w:val="20"/>
        </w:rPr>
        <w:t>6</w:t>
      </w:r>
      <w:r w:rsidRPr="005D6B78">
        <w:rPr>
          <w:rFonts w:ascii="Arial" w:hAnsi="Arial" w:cs="Arial"/>
          <w:sz w:val="20"/>
          <w:szCs w:val="20"/>
        </w:rPr>
        <w:t xml:space="preserve"> r. w</w:t>
      </w:r>
      <w:r w:rsidR="00AA4627">
        <w:rPr>
          <w:rFonts w:ascii="Arial" w:hAnsi="Arial" w:cs="Arial"/>
          <w:sz w:val="20"/>
          <w:szCs w:val="20"/>
        </w:rPr>
        <w:t> </w:t>
      </w:r>
      <w:r w:rsidRPr="005D6B78">
        <w:rPr>
          <w:rFonts w:ascii="Arial" w:hAnsi="Arial" w:cs="Arial"/>
          <w:sz w:val="20"/>
          <w:szCs w:val="20"/>
        </w:rPr>
        <w:t xml:space="preserve">sprawie </w:t>
      </w:r>
      <w:r w:rsidR="00DC08CA">
        <w:rPr>
          <w:rFonts w:ascii="Arial" w:hAnsi="Arial" w:cs="Arial"/>
          <w:sz w:val="20"/>
          <w:szCs w:val="20"/>
        </w:rPr>
        <w:t>Obszaru Chronionego Krajobrazu „Pradolina Wieprza”</w:t>
      </w:r>
      <w:r w:rsidRPr="005D6B78">
        <w:rPr>
          <w:rFonts w:ascii="Arial" w:hAnsi="Arial" w:cs="Arial"/>
          <w:sz w:val="20"/>
          <w:szCs w:val="20"/>
        </w:rPr>
        <w:t xml:space="preserve"> (Dz. U. Woj. Lub.</w:t>
      </w:r>
      <w:r w:rsidR="001C6915">
        <w:rPr>
          <w:rFonts w:ascii="Arial" w:hAnsi="Arial" w:cs="Arial"/>
          <w:sz w:val="20"/>
          <w:szCs w:val="20"/>
        </w:rPr>
        <w:t xml:space="preserve"> </w:t>
      </w:r>
      <w:r w:rsidR="00593550" w:rsidRPr="00593550">
        <w:rPr>
          <w:rFonts w:ascii="Arial" w:hAnsi="Arial" w:cs="Arial"/>
          <w:sz w:val="20"/>
          <w:szCs w:val="20"/>
        </w:rPr>
        <w:t>Nr 59, poz. 1151</w:t>
      </w:r>
      <w:r w:rsidRPr="005D6B78">
        <w:rPr>
          <w:rFonts w:ascii="Arial" w:hAnsi="Arial" w:cs="Arial"/>
          <w:sz w:val="20"/>
          <w:szCs w:val="20"/>
        </w:rPr>
        <w:t>), które traci moc z dniem wejścia w życie niniejszej uchwały na podstawie art. 35 ustawy z dnia 23</w:t>
      </w:r>
      <w:r w:rsidR="001C6915">
        <w:rPr>
          <w:rFonts w:ascii="Arial" w:hAnsi="Arial" w:cs="Arial"/>
          <w:sz w:val="20"/>
          <w:szCs w:val="20"/>
        </w:rPr>
        <w:t> </w:t>
      </w:r>
      <w:r w:rsidRPr="005D6B78">
        <w:rPr>
          <w:rFonts w:ascii="Arial" w:hAnsi="Arial" w:cs="Arial"/>
          <w:sz w:val="20"/>
          <w:szCs w:val="20"/>
        </w:rPr>
        <w:t>stycznia 2009 r. o zmianie niektórych ustaw w związku ze zmianami w organizacji i</w:t>
      </w:r>
      <w:r w:rsidR="00D74109">
        <w:rPr>
          <w:rFonts w:ascii="Arial" w:hAnsi="Arial" w:cs="Arial"/>
          <w:sz w:val="20"/>
          <w:szCs w:val="20"/>
        </w:rPr>
        <w:t> </w:t>
      </w:r>
      <w:r w:rsidRPr="005D6B78">
        <w:rPr>
          <w:rFonts w:ascii="Arial" w:hAnsi="Arial" w:cs="Arial"/>
          <w:sz w:val="20"/>
          <w:szCs w:val="20"/>
        </w:rPr>
        <w:t>podziale zadań administracji publicznej w województwie.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F36A" w14:textId="77777777" w:rsidR="00E602C5" w:rsidRDefault="00E602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168B" w14:textId="77777777" w:rsidR="00E602C5" w:rsidRDefault="00E602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A1DE" w14:textId="66655E71" w:rsidR="00D27F42" w:rsidRPr="00D27F42" w:rsidRDefault="00D27F42" w:rsidP="00D27F42">
    <w:pPr>
      <w:spacing w:line="276" w:lineRule="auto"/>
      <w:jc w:val="right"/>
      <w:rPr>
        <w:rFonts w:ascii="Arial" w:eastAsia="Times New Roman" w:hAnsi="Arial" w:cs="Arial"/>
        <w:lang w:eastAsia="pl-PL"/>
      </w:rPr>
    </w:pPr>
    <w:bookmarkStart w:id="2" w:name="_Hlk1484615"/>
    <w:bookmarkStart w:id="3" w:name="_Hlk53040790"/>
    <w:bookmarkStart w:id="4" w:name="_Hlk516054457"/>
    <w:r w:rsidRPr="00D27F42">
      <w:rPr>
        <w:rFonts w:ascii="Arial" w:eastAsia="Times New Roman" w:hAnsi="Arial" w:cs="Arial"/>
        <w:lang w:eastAsia="pl-PL"/>
      </w:rPr>
      <w:t xml:space="preserve">Załącznik </w:t>
    </w:r>
    <w:bookmarkStart w:id="5" w:name="_Hlk19006571"/>
    <w:r w:rsidRPr="00D27F42">
      <w:rPr>
        <w:rFonts w:ascii="Arial" w:eastAsia="Times New Roman" w:hAnsi="Arial" w:cs="Arial"/>
        <w:lang w:eastAsia="pl-PL"/>
      </w:rPr>
      <w:t>nr 1</w:t>
    </w:r>
    <w:r w:rsidRPr="00D27F42">
      <w:rPr>
        <w:rFonts w:ascii="Arial" w:eastAsia="Times New Roman" w:hAnsi="Arial" w:cs="Arial"/>
        <w:lang w:eastAsia="pl-PL"/>
      </w:rPr>
      <w:br/>
      <w:t>do uchwały nr CCLXII/</w:t>
    </w:r>
    <w:r w:rsidR="00E602C5">
      <w:rPr>
        <w:rFonts w:ascii="Arial" w:eastAsia="Times New Roman" w:hAnsi="Arial" w:cs="Arial"/>
        <w:lang w:eastAsia="pl-PL"/>
      </w:rPr>
      <w:t>5252</w:t>
    </w:r>
    <w:r w:rsidRPr="00D27F42">
      <w:rPr>
        <w:rFonts w:ascii="Arial" w:eastAsia="Times New Roman" w:hAnsi="Arial" w:cs="Arial"/>
        <w:lang w:eastAsia="pl-PL"/>
      </w:rPr>
      <w:t>/2026</w:t>
    </w:r>
    <w:r w:rsidRPr="00D27F42">
      <w:rPr>
        <w:rFonts w:ascii="Arial" w:eastAsia="Times New Roman" w:hAnsi="Arial" w:cs="Arial"/>
        <w:lang w:eastAsia="pl-PL"/>
      </w:rPr>
      <w:br/>
      <w:t>Zarządu Województwa Lubelskiego</w:t>
    </w:r>
    <w:r w:rsidRPr="00D27F42">
      <w:rPr>
        <w:rFonts w:ascii="Arial" w:eastAsia="Times New Roman" w:hAnsi="Arial" w:cs="Arial"/>
        <w:lang w:eastAsia="pl-PL"/>
      </w:rPr>
      <w:br/>
      <w:t>z dnia 7 lipca 2026 r</w:t>
    </w:r>
    <w:bookmarkEnd w:id="2"/>
    <w:r w:rsidRPr="00D27F42">
      <w:rPr>
        <w:rFonts w:ascii="Arial" w:eastAsia="Times New Roman" w:hAnsi="Arial" w:cs="Arial"/>
        <w:lang w:eastAsia="pl-PL"/>
      </w:rPr>
      <w:t>.</w:t>
    </w:r>
    <w:bookmarkEnd w:id="3"/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982"/>
    <w:multiLevelType w:val="hybridMultilevel"/>
    <w:tmpl w:val="ABBA80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675DD2"/>
    <w:multiLevelType w:val="hybridMultilevel"/>
    <w:tmpl w:val="2884A33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74141A"/>
    <w:multiLevelType w:val="hybridMultilevel"/>
    <w:tmpl w:val="F5A09D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3162"/>
    <w:multiLevelType w:val="hybridMultilevel"/>
    <w:tmpl w:val="82EE79D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9A489C"/>
    <w:multiLevelType w:val="hybridMultilevel"/>
    <w:tmpl w:val="967EE6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02E89"/>
    <w:multiLevelType w:val="hybridMultilevel"/>
    <w:tmpl w:val="043EFC1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CA20B7"/>
    <w:multiLevelType w:val="multilevel"/>
    <w:tmpl w:val="25B4F2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8A470F1"/>
    <w:multiLevelType w:val="hybridMultilevel"/>
    <w:tmpl w:val="2886F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00EEE"/>
    <w:multiLevelType w:val="hybridMultilevel"/>
    <w:tmpl w:val="DB10A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269C0"/>
    <w:multiLevelType w:val="hybridMultilevel"/>
    <w:tmpl w:val="6C22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B5A37"/>
    <w:multiLevelType w:val="hybridMultilevel"/>
    <w:tmpl w:val="706EBE9C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37C15F4"/>
    <w:multiLevelType w:val="hybridMultilevel"/>
    <w:tmpl w:val="DE9ED45E"/>
    <w:lvl w:ilvl="0" w:tplc="5C2457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01B07"/>
    <w:multiLevelType w:val="hybridMultilevel"/>
    <w:tmpl w:val="0E66D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E60B6"/>
    <w:multiLevelType w:val="hybridMultilevel"/>
    <w:tmpl w:val="91E691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A2A3E05"/>
    <w:multiLevelType w:val="hybridMultilevel"/>
    <w:tmpl w:val="B0E84370"/>
    <w:lvl w:ilvl="0" w:tplc="CEDC8E9E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D5F6C"/>
    <w:multiLevelType w:val="hybridMultilevel"/>
    <w:tmpl w:val="FA5673A4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E6338A0"/>
    <w:multiLevelType w:val="hybridMultilevel"/>
    <w:tmpl w:val="96B05406"/>
    <w:lvl w:ilvl="0" w:tplc="F78C420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04A46CC"/>
    <w:multiLevelType w:val="hybridMultilevel"/>
    <w:tmpl w:val="FD08C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02DA4"/>
    <w:multiLevelType w:val="hybridMultilevel"/>
    <w:tmpl w:val="2C8A3852"/>
    <w:lvl w:ilvl="0" w:tplc="FCF88318">
      <w:start w:val="4"/>
      <w:numFmt w:val="ordinal"/>
      <w:lvlText w:val="§ %1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87E43"/>
    <w:multiLevelType w:val="hybridMultilevel"/>
    <w:tmpl w:val="5D88B540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CB52A8D"/>
    <w:multiLevelType w:val="hybridMultilevel"/>
    <w:tmpl w:val="B83A0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E4C9F"/>
    <w:multiLevelType w:val="hybridMultilevel"/>
    <w:tmpl w:val="594E891C"/>
    <w:lvl w:ilvl="0" w:tplc="974CBB6C">
      <w:start w:val="2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9E7EDB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B275F"/>
    <w:multiLevelType w:val="hybridMultilevel"/>
    <w:tmpl w:val="4BA8BC7C"/>
    <w:lvl w:ilvl="0" w:tplc="2170408A">
      <w:start w:val="2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15E06"/>
    <w:multiLevelType w:val="hybridMultilevel"/>
    <w:tmpl w:val="C07CE3BE"/>
    <w:lvl w:ilvl="0" w:tplc="2170408A">
      <w:start w:val="2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30CCE"/>
    <w:multiLevelType w:val="hybridMultilevel"/>
    <w:tmpl w:val="D75A4F42"/>
    <w:lvl w:ilvl="0" w:tplc="1B6C55D0">
      <w:start w:val="1"/>
      <w:numFmt w:val="decimal"/>
      <w:lvlText w:val="%1)"/>
      <w:lvlJc w:val="left"/>
      <w:pPr>
        <w:ind w:left="720" w:hanging="360"/>
      </w:pPr>
    </w:lvl>
    <w:lvl w:ilvl="1" w:tplc="AE4E54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80959"/>
    <w:multiLevelType w:val="hybridMultilevel"/>
    <w:tmpl w:val="1458DCCE"/>
    <w:lvl w:ilvl="0" w:tplc="00DC3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21659"/>
    <w:multiLevelType w:val="hybridMultilevel"/>
    <w:tmpl w:val="F3CC82E4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2C3494D"/>
    <w:multiLevelType w:val="hybridMultilevel"/>
    <w:tmpl w:val="F024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20067"/>
    <w:multiLevelType w:val="hybridMultilevel"/>
    <w:tmpl w:val="61C8B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50FCB"/>
    <w:multiLevelType w:val="hybridMultilevel"/>
    <w:tmpl w:val="BF76C37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D320910"/>
    <w:multiLevelType w:val="hybridMultilevel"/>
    <w:tmpl w:val="B5CAA3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441B5"/>
    <w:multiLevelType w:val="hybridMultilevel"/>
    <w:tmpl w:val="8EB08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80337"/>
    <w:multiLevelType w:val="hybridMultilevel"/>
    <w:tmpl w:val="032C31AC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2AD5A8A"/>
    <w:multiLevelType w:val="hybridMultilevel"/>
    <w:tmpl w:val="2DD82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901E7"/>
    <w:multiLevelType w:val="hybridMultilevel"/>
    <w:tmpl w:val="3CF85194"/>
    <w:lvl w:ilvl="0" w:tplc="44B8B540">
      <w:start w:val="5"/>
      <w:numFmt w:val="ordinal"/>
      <w:lvlText w:val="§ %1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37987"/>
    <w:multiLevelType w:val="hybridMultilevel"/>
    <w:tmpl w:val="218C4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101CC"/>
    <w:multiLevelType w:val="hybridMultilevel"/>
    <w:tmpl w:val="37123B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2E040D"/>
    <w:multiLevelType w:val="hybridMultilevel"/>
    <w:tmpl w:val="26C01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C4CEF"/>
    <w:multiLevelType w:val="hybridMultilevel"/>
    <w:tmpl w:val="E48C6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60AC3"/>
    <w:multiLevelType w:val="hybridMultilevel"/>
    <w:tmpl w:val="254427C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F7942B2"/>
    <w:multiLevelType w:val="hybridMultilevel"/>
    <w:tmpl w:val="E6F26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557B1"/>
    <w:multiLevelType w:val="hybridMultilevel"/>
    <w:tmpl w:val="688C3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A275C"/>
    <w:multiLevelType w:val="hybridMultilevel"/>
    <w:tmpl w:val="C98ED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E582B"/>
    <w:multiLevelType w:val="hybridMultilevel"/>
    <w:tmpl w:val="316A03C8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E4F624E"/>
    <w:multiLevelType w:val="hybridMultilevel"/>
    <w:tmpl w:val="B5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25177">
    <w:abstractNumId w:val="24"/>
  </w:num>
  <w:num w:numId="2" w16cid:durableId="1717004858">
    <w:abstractNumId w:val="38"/>
  </w:num>
  <w:num w:numId="3" w16cid:durableId="982393390">
    <w:abstractNumId w:val="41"/>
  </w:num>
  <w:num w:numId="4" w16cid:durableId="1798643614">
    <w:abstractNumId w:val="12"/>
  </w:num>
  <w:num w:numId="5" w16cid:durableId="1361275047">
    <w:abstractNumId w:val="5"/>
  </w:num>
  <w:num w:numId="6" w16cid:durableId="1144586535">
    <w:abstractNumId w:val="28"/>
  </w:num>
  <w:num w:numId="7" w16cid:durableId="936864935">
    <w:abstractNumId w:val="7"/>
  </w:num>
  <w:num w:numId="8" w16cid:durableId="424503018">
    <w:abstractNumId w:val="40"/>
  </w:num>
  <w:num w:numId="9" w16cid:durableId="1605767156">
    <w:abstractNumId w:val="31"/>
  </w:num>
  <w:num w:numId="10" w16cid:durableId="1415123839">
    <w:abstractNumId w:val="9"/>
  </w:num>
  <w:num w:numId="11" w16cid:durableId="1570918297">
    <w:abstractNumId w:val="44"/>
  </w:num>
  <w:num w:numId="12" w16cid:durableId="1657996176">
    <w:abstractNumId w:val="37"/>
  </w:num>
  <w:num w:numId="13" w16cid:durableId="1477141353">
    <w:abstractNumId w:val="17"/>
  </w:num>
  <w:num w:numId="14" w16cid:durableId="1538421587">
    <w:abstractNumId w:val="43"/>
  </w:num>
  <w:num w:numId="15" w16cid:durableId="189029130">
    <w:abstractNumId w:val="23"/>
  </w:num>
  <w:num w:numId="16" w16cid:durableId="1692494590">
    <w:abstractNumId w:val="34"/>
  </w:num>
  <w:num w:numId="17" w16cid:durableId="1280792682">
    <w:abstractNumId w:val="18"/>
  </w:num>
  <w:num w:numId="18" w16cid:durableId="1472286977">
    <w:abstractNumId w:val="33"/>
  </w:num>
  <w:num w:numId="19" w16cid:durableId="1695499381">
    <w:abstractNumId w:val="0"/>
  </w:num>
  <w:num w:numId="20" w16cid:durableId="1764450310">
    <w:abstractNumId w:val="11"/>
  </w:num>
  <w:num w:numId="21" w16cid:durableId="1190990784">
    <w:abstractNumId w:val="39"/>
  </w:num>
  <w:num w:numId="22" w16cid:durableId="568002265">
    <w:abstractNumId w:val="29"/>
  </w:num>
  <w:num w:numId="23" w16cid:durableId="1775831635">
    <w:abstractNumId w:val="13"/>
  </w:num>
  <w:num w:numId="24" w16cid:durableId="34281349">
    <w:abstractNumId w:val="8"/>
  </w:num>
  <w:num w:numId="25" w16cid:durableId="1865971422">
    <w:abstractNumId w:val="1"/>
  </w:num>
  <w:num w:numId="26" w16cid:durableId="1684625787">
    <w:abstractNumId w:val="3"/>
  </w:num>
  <w:num w:numId="27" w16cid:durableId="774791395">
    <w:abstractNumId w:val="20"/>
  </w:num>
  <w:num w:numId="28" w16cid:durableId="948008903">
    <w:abstractNumId w:val="20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167253290">
    <w:abstractNumId w:val="35"/>
  </w:num>
  <w:num w:numId="30" w16cid:durableId="1540698875">
    <w:abstractNumId w:val="20"/>
    <w:lvlOverride w:ilvl="0">
      <w:lvl w:ilvl="0" w:tplc="0415000F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482885562">
    <w:abstractNumId w:val="20"/>
    <w:lvlOverride w:ilvl="0">
      <w:lvl w:ilvl="0" w:tplc="0415000F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 w16cid:durableId="1073744159">
    <w:abstractNumId w:val="14"/>
  </w:num>
  <w:num w:numId="33" w16cid:durableId="1327588746">
    <w:abstractNumId w:val="16"/>
  </w:num>
  <w:num w:numId="34" w16cid:durableId="2061245078">
    <w:abstractNumId w:val="15"/>
  </w:num>
  <w:num w:numId="35" w16cid:durableId="374817791">
    <w:abstractNumId w:val="32"/>
  </w:num>
  <w:num w:numId="36" w16cid:durableId="166362000">
    <w:abstractNumId w:val="10"/>
  </w:num>
  <w:num w:numId="37" w16cid:durableId="1155798638">
    <w:abstractNumId w:val="19"/>
  </w:num>
  <w:num w:numId="38" w16cid:durableId="498152926">
    <w:abstractNumId w:val="26"/>
  </w:num>
  <w:num w:numId="39" w16cid:durableId="1813937001">
    <w:abstractNumId w:val="21"/>
  </w:num>
  <w:num w:numId="40" w16cid:durableId="133642989">
    <w:abstractNumId w:val="22"/>
  </w:num>
  <w:num w:numId="41" w16cid:durableId="1274216818">
    <w:abstractNumId w:val="6"/>
  </w:num>
  <w:num w:numId="42" w16cid:durableId="3276818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62606688">
    <w:abstractNumId w:val="42"/>
  </w:num>
  <w:num w:numId="44" w16cid:durableId="1884753612">
    <w:abstractNumId w:val="36"/>
  </w:num>
  <w:num w:numId="45" w16cid:durableId="1887329244">
    <w:abstractNumId w:val="30"/>
  </w:num>
  <w:num w:numId="46" w16cid:durableId="772170576">
    <w:abstractNumId w:val="4"/>
  </w:num>
  <w:num w:numId="47" w16cid:durableId="82319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B4"/>
    <w:rsid w:val="00000FCC"/>
    <w:rsid w:val="00001FD1"/>
    <w:rsid w:val="00002100"/>
    <w:rsid w:val="0000696F"/>
    <w:rsid w:val="00014413"/>
    <w:rsid w:val="00025BCB"/>
    <w:rsid w:val="0002695D"/>
    <w:rsid w:val="000323EF"/>
    <w:rsid w:val="00034EE6"/>
    <w:rsid w:val="00036F43"/>
    <w:rsid w:val="000415D8"/>
    <w:rsid w:val="0004314E"/>
    <w:rsid w:val="00045942"/>
    <w:rsid w:val="00045E65"/>
    <w:rsid w:val="00046DC2"/>
    <w:rsid w:val="00047B4B"/>
    <w:rsid w:val="000579A5"/>
    <w:rsid w:val="00061901"/>
    <w:rsid w:val="00067D9D"/>
    <w:rsid w:val="00071255"/>
    <w:rsid w:val="00074D8E"/>
    <w:rsid w:val="000766AE"/>
    <w:rsid w:val="00077505"/>
    <w:rsid w:val="00077B75"/>
    <w:rsid w:val="00087731"/>
    <w:rsid w:val="00094C14"/>
    <w:rsid w:val="000B5E2E"/>
    <w:rsid w:val="000C2D14"/>
    <w:rsid w:val="000C395C"/>
    <w:rsid w:val="000C510F"/>
    <w:rsid w:val="000E0E80"/>
    <w:rsid w:val="000E19AB"/>
    <w:rsid w:val="000E5E16"/>
    <w:rsid w:val="000F1C84"/>
    <w:rsid w:val="000F3120"/>
    <w:rsid w:val="000F4E21"/>
    <w:rsid w:val="0010035F"/>
    <w:rsid w:val="0010248A"/>
    <w:rsid w:val="00102858"/>
    <w:rsid w:val="001037BE"/>
    <w:rsid w:val="00110D3A"/>
    <w:rsid w:val="00115664"/>
    <w:rsid w:val="00116702"/>
    <w:rsid w:val="00122C09"/>
    <w:rsid w:val="001272FF"/>
    <w:rsid w:val="00135A36"/>
    <w:rsid w:val="00136FC8"/>
    <w:rsid w:val="00140761"/>
    <w:rsid w:val="00141E47"/>
    <w:rsid w:val="00142FA8"/>
    <w:rsid w:val="00144A39"/>
    <w:rsid w:val="001478E1"/>
    <w:rsid w:val="0015054E"/>
    <w:rsid w:val="00151D2F"/>
    <w:rsid w:val="001521A9"/>
    <w:rsid w:val="00157497"/>
    <w:rsid w:val="00157F76"/>
    <w:rsid w:val="00161E70"/>
    <w:rsid w:val="00165914"/>
    <w:rsid w:val="00174BBA"/>
    <w:rsid w:val="00175E9D"/>
    <w:rsid w:val="00177CFE"/>
    <w:rsid w:val="00177DF5"/>
    <w:rsid w:val="001801B5"/>
    <w:rsid w:val="001801B7"/>
    <w:rsid w:val="00180CF1"/>
    <w:rsid w:val="0018543C"/>
    <w:rsid w:val="001915B2"/>
    <w:rsid w:val="0019513F"/>
    <w:rsid w:val="00195251"/>
    <w:rsid w:val="00196176"/>
    <w:rsid w:val="001A036F"/>
    <w:rsid w:val="001A37D7"/>
    <w:rsid w:val="001A7339"/>
    <w:rsid w:val="001B40BA"/>
    <w:rsid w:val="001B6535"/>
    <w:rsid w:val="001B6546"/>
    <w:rsid w:val="001C4678"/>
    <w:rsid w:val="001C4C03"/>
    <w:rsid w:val="001C6915"/>
    <w:rsid w:val="001C7B41"/>
    <w:rsid w:val="001D2A7D"/>
    <w:rsid w:val="001D4CDE"/>
    <w:rsid w:val="001D6054"/>
    <w:rsid w:val="001E5FE5"/>
    <w:rsid w:val="001F022A"/>
    <w:rsid w:val="001F1151"/>
    <w:rsid w:val="001F1E1A"/>
    <w:rsid w:val="001F5864"/>
    <w:rsid w:val="001F6EF5"/>
    <w:rsid w:val="001F70BD"/>
    <w:rsid w:val="002005FD"/>
    <w:rsid w:val="00202E75"/>
    <w:rsid w:val="002074CC"/>
    <w:rsid w:val="0021766E"/>
    <w:rsid w:val="002235F8"/>
    <w:rsid w:val="00244950"/>
    <w:rsid w:val="00245F09"/>
    <w:rsid w:val="002472F6"/>
    <w:rsid w:val="002603D6"/>
    <w:rsid w:val="00263A0A"/>
    <w:rsid w:val="00265275"/>
    <w:rsid w:val="0027324E"/>
    <w:rsid w:val="00275255"/>
    <w:rsid w:val="002811E6"/>
    <w:rsid w:val="00285D24"/>
    <w:rsid w:val="0029045E"/>
    <w:rsid w:val="00295736"/>
    <w:rsid w:val="00297EC0"/>
    <w:rsid w:val="002A5201"/>
    <w:rsid w:val="002B67B2"/>
    <w:rsid w:val="002B6EDB"/>
    <w:rsid w:val="002C502A"/>
    <w:rsid w:val="002D3B7D"/>
    <w:rsid w:val="002E46E3"/>
    <w:rsid w:val="002E64B2"/>
    <w:rsid w:val="002E7B13"/>
    <w:rsid w:val="002F2EC5"/>
    <w:rsid w:val="002F7AC3"/>
    <w:rsid w:val="00302429"/>
    <w:rsid w:val="003049C1"/>
    <w:rsid w:val="00315DF0"/>
    <w:rsid w:val="00317B39"/>
    <w:rsid w:val="00321A5A"/>
    <w:rsid w:val="00323936"/>
    <w:rsid w:val="00323DFF"/>
    <w:rsid w:val="00324DE2"/>
    <w:rsid w:val="00326F72"/>
    <w:rsid w:val="003353E4"/>
    <w:rsid w:val="0034063C"/>
    <w:rsid w:val="00340855"/>
    <w:rsid w:val="003435B9"/>
    <w:rsid w:val="00347CA9"/>
    <w:rsid w:val="00350B16"/>
    <w:rsid w:val="00351E5F"/>
    <w:rsid w:val="00363BB2"/>
    <w:rsid w:val="003660F4"/>
    <w:rsid w:val="00370213"/>
    <w:rsid w:val="003714BB"/>
    <w:rsid w:val="00371D1E"/>
    <w:rsid w:val="00373763"/>
    <w:rsid w:val="003772C1"/>
    <w:rsid w:val="00380108"/>
    <w:rsid w:val="00380F91"/>
    <w:rsid w:val="00381AD2"/>
    <w:rsid w:val="003821F5"/>
    <w:rsid w:val="00382DE0"/>
    <w:rsid w:val="00383AE6"/>
    <w:rsid w:val="00386882"/>
    <w:rsid w:val="00387F2F"/>
    <w:rsid w:val="003A26E3"/>
    <w:rsid w:val="003A47D4"/>
    <w:rsid w:val="003A6CAC"/>
    <w:rsid w:val="003B17F4"/>
    <w:rsid w:val="003B5A99"/>
    <w:rsid w:val="003C0662"/>
    <w:rsid w:val="003C1F16"/>
    <w:rsid w:val="003C682D"/>
    <w:rsid w:val="003D24AC"/>
    <w:rsid w:val="003D3CD2"/>
    <w:rsid w:val="003D5ABA"/>
    <w:rsid w:val="003D5B88"/>
    <w:rsid w:val="003E01D1"/>
    <w:rsid w:val="003E01EE"/>
    <w:rsid w:val="003E0795"/>
    <w:rsid w:val="003E2782"/>
    <w:rsid w:val="003E3C13"/>
    <w:rsid w:val="003E5337"/>
    <w:rsid w:val="003F1B75"/>
    <w:rsid w:val="003F2CA7"/>
    <w:rsid w:val="003F3943"/>
    <w:rsid w:val="00400CD9"/>
    <w:rsid w:val="00404B56"/>
    <w:rsid w:val="004202A9"/>
    <w:rsid w:val="0042436B"/>
    <w:rsid w:val="004249A5"/>
    <w:rsid w:val="00425DF3"/>
    <w:rsid w:val="00434A31"/>
    <w:rsid w:val="00434A56"/>
    <w:rsid w:val="0043736B"/>
    <w:rsid w:val="00443835"/>
    <w:rsid w:val="00450005"/>
    <w:rsid w:val="00453C58"/>
    <w:rsid w:val="00457B03"/>
    <w:rsid w:val="00460E1D"/>
    <w:rsid w:val="00462CF1"/>
    <w:rsid w:val="00466A5E"/>
    <w:rsid w:val="00476092"/>
    <w:rsid w:val="00483EC8"/>
    <w:rsid w:val="0049061B"/>
    <w:rsid w:val="0049078C"/>
    <w:rsid w:val="004A319B"/>
    <w:rsid w:val="004A423C"/>
    <w:rsid w:val="004A54EF"/>
    <w:rsid w:val="004A56FA"/>
    <w:rsid w:val="004B1885"/>
    <w:rsid w:val="004B2DBE"/>
    <w:rsid w:val="004B5834"/>
    <w:rsid w:val="004B6338"/>
    <w:rsid w:val="004B6D86"/>
    <w:rsid w:val="004D754D"/>
    <w:rsid w:val="004D7A04"/>
    <w:rsid w:val="004E231F"/>
    <w:rsid w:val="004E2E3B"/>
    <w:rsid w:val="004E538F"/>
    <w:rsid w:val="004E7385"/>
    <w:rsid w:val="004F0CE0"/>
    <w:rsid w:val="004F3EBD"/>
    <w:rsid w:val="004F47FD"/>
    <w:rsid w:val="004F5E89"/>
    <w:rsid w:val="00502383"/>
    <w:rsid w:val="00502794"/>
    <w:rsid w:val="005045C5"/>
    <w:rsid w:val="0051038B"/>
    <w:rsid w:val="00517563"/>
    <w:rsid w:val="00520CC7"/>
    <w:rsid w:val="005253A6"/>
    <w:rsid w:val="0052719B"/>
    <w:rsid w:val="00533966"/>
    <w:rsid w:val="005369D9"/>
    <w:rsid w:val="00540308"/>
    <w:rsid w:val="0054287F"/>
    <w:rsid w:val="0055071F"/>
    <w:rsid w:val="0055315C"/>
    <w:rsid w:val="0055491A"/>
    <w:rsid w:val="00554C34"/>
    <w:rsid w:val="00555CFB"/>
    <w:rsid w:val="005560F7"/>
    <w:rsid w:val="005568AA"/>
    <w:rsid w:val="00560C12"/>
    <w:rsid w:val="00561F27"/>
    <w:rsid w:val="005632CA"/>
    <w:rsid w:val="005644B0"/>
    <w:rsid w:val="00566DC4"/>
    <w:rsid w:val="00566FE8"/>
    <w:rsid w:val="005670F1"/>
    <w:rsid w:val="005675C6"/>
    <w:rsid w:val="00567C88"/>
    <w:rsid w:val="0057063B"/>
    <w:rsid w:val="00570D07"/>
    <w:rsid w:val="005722B9"/>
    <w:rsid w:val="00572687"/>
    <w:rsid w:val="00580F37"/>
    <w:rsid w:val="00582462"/>
    <w:rsid w:val="00582F59"/>
    <w:rsid w:val="005929E2"/>
    <w:rsid w:val="00593529"/>
    <w:rsid w:val="00593550"/>
    <w:rsid w:val="0059660F"/>
    <w:rsid w:val="005A2820"/>
    <w:rsid w:val="005A4ACC"/>
    <w:rsid w:val="005A5BFE"/>
    <w:rsid w:val="005A6023"/>
    <w:rsid w:val="005B3507"/>
    <w:rsid w:val="005B4E05"/>
    <w:rsid w:val="005B789B"/>
    <w:rsid w:val="005B7D14"/>
    <w:rsid w:val="005C3648"/>
    <w:rsid w:val="005C4DF2"/>
    <w:rsid w:val="005C6604"/>
    <w:rsid w:val="005D3E41"/>
    <w:rsid w:val="005D5ED9"/>
    <w:rsid w:val="005D6B78"/>
    <w:rsid w:val="005D7416"/>
    <w:rsid w:val="005E1CBB"/>
    <w:rsid w:val="005E1DE5"/>
    <w:rsid w:val="005E1E00"/>
    <w:rsid w:val="005E3D79"/>
    <w:rsid w:val="005E4D44"/>
    <w:rsid w:val="005E787C"/>
    <w:rsid w:val="005F5C64"/>
    <w:rsid w:val="005F6281"/>
    <w:rsid w:val="005F738A"/>
    <w:rsid w:val="005F7E30"/>
    <w:rsid w:val="00600098"/>
    <w:rsid w:val="006037EA"/>
    <w:rsid w:val="006075F4"/>
    <w:rsid w:val="00612B0A"/>
    <w:rsid w:val="00613C9B"/>
    <w:rsid w:val="006165B1"/>
    <w:rsid w:val="00622107"/>
    <w:rsid w:val="0062589F"/>
    <w:rsid w:val="00631041"/>
    <w:rsid w:val="006333B7"/>
    <w:rsid w:val="0063435B"/>
    <w:rsid w:val="006343E7"/>
    <w:rsid w:val="00640486"/>
    <w:rsid w:val="00643337"/>
    <w:rsid w:val="00643642"/>
    <w:rsid w:val="00643F0C"/>
    <w:rsid w:val="00646BB8"/>
    <w:rsid w:val="006553C9"/>
    <w:rsid w:val="0065687F"/>
    <w:rsid w:val="00677C72"/>
    <w:rsid w:val="006835EE"/>
    <w:rsid w:val="00693F08"/>
    <w:rsid w:val="00696774"/>
    <w:rsid w:val="006A1C79"/>
    <w:rsid w:val="006A20AD"/>
    <w:rsid w:val="006A26C0"/>
    <w:rsid w:val="006A72FC"/>
    <w:rsid w:val="006B1435"/>
    <w:rsid w:val="006B3C59"/>
    <w:rsid w:val="006B3D28"/>
    <w:rsid w:val="006C23C9"/>
    <w:rsid w:val="006C54E5"/>
    <w:rsid w:val="006D1967"/>
    <w:rsid w:val="006D60E6"/>
    <w:rsid w:val="006D7B23"/>
    <w:rsid w:val="006D7B74"/>
    <w:rsid w:val="006E06DC"/>
    <w:rsid w:val="006E26B6"/>
    <w:rsid w:val="006E5A1F"/>
    <w:rsid w:val="006E6AEB"/>
    <w:rsid w:val="006E6DAE"/>
    <w:rsid w:val="006E75E6"/>
    <w:rsid w:val="006F09E4"/>
    <w:rsid w:val="006F4FA3"/>
    <w:rsid w:val="006F5920"/>
    <w:rsid w:val="00705904"/>
    <w:rsid w:val="00707448"/>
    <w:rsid w:val="00710BAD"/>
    <w:rsid w:val="00710D8C"/>
    <w:rsid w:val="00711A4B"/>
    <w:rsid w:val="00713DA9"/>
    <w:rsid w:val="0071544E"/>
    <w:rsid w:val="00717A29"/>
    <w:rsid w:val="007241A4"/>
    <w:rsid w:val="00727520"/>
    <w:rsid w:val="0073138B"/>
    <w:rsid w:val="00735225"/>
    <w:rsid w:val="00741347"/>
    <w:rsid w:val="00741501"/>
    <w:rsid w:val="00741B5D"/>
    <w:rsid w:val="00742407"/>
    <w:rsid w:val="00744268"/>
    <w:rsid w:val="00745AA2"/>
    <w:rsid w:val="0074615A"/>
    <w:rsid w:val="00752081"/>
    <w:rsid w:val="0075528C"/>
    <w:rsid w:val="00764D72"/>
    <w:rsid w:val="007668D9"/>
    <w:rsid w:val="007711CE"/>
    <w:rsid w:val="00775905"/>
    <w:rsid w:val="007764D6"/>
    <w:rsid w:val="00776DFE"/>
    <w:rsid w:val="00783BE8"/>
    <w:rsid w:val="00785007"/>
    <w:rsid w:val="00790B94"/>
    <w:rsid w:val="007925D4"/>
    <w:rsid w:val="007933F3"/>
    <w:rsid w:val="00793CE5"/>
    <w:rsid w:val="007949FC"/>
    <w:rsid w:val="007973AE"/>
    <w:rsid w:val="007A367F"/>
    <w:rsid w:val="007A5396"/>
    <w:rsid w:val="007A5601"/>
    <w:rsid w:val="007B3223"/>
    <w:rsid w:val="007B668B"/>
    <w:rsid w:val="007C52EC"/>
    <w:rsid w:val="007C6806"/>
    <w:rsid w:val="007C7A89"/>
    <w:rsid w:val="007D077F"/>
    <w:rsid w:val="007D283C"/>
    <w:rsid w:val="007D4DCA"/>
    <w:rsid w:val="007E247D"/>
    <w:rsid w:val="007E278C"/>
    <w:rsid w:val="007E4417"/>
    <w:rsid w:val="007E643C"/>
    <w:rsid w:val="007E6DC9"/>
    <w:rsid w:val="007F3889"/>
    <w:rsid w:val="007F5EAE"/>
    <w:rsid w:val="00801033"/>
    <w:rsid w:val="0080116D"/>
    <w:rsid w:val="008013BA"/>
    <w:rsid w:val="008076DE"/>
    <w:rsid w:val="00807F9C"/>
    <w:rsid w:val="00811975"/>
    <w:rsid w:val="00811D3D"/>
    <w:rsid w:val="00816EAE"/>
    <w:rsid w:val="00821970"/>
    <w:rsid w:val="008222A2"/>
    <w:rsid w:val="0082589E"/>
    <w:rsid w:val="00825D23"/>
    <w:rsid w:val="00833281"/>
    <w:rsid w:val="008345B5"/>
    <w:rsid w:val="00834EB0"/>
    <w:rsid w:val="008400A9"/>
    <w:rsid w:val="0084630C"/>
    <w:rsid w:val="0085525B"/>
    <w:rsid w:val="008610CF"/>
    <w:rsid w:val="008618D2"/>
    <w:rsid w:val="00862E7D"/>
    <w:rsid w:val="00863206"/>
    <w:rsid w:val="00864BD8"/>
    <w:rsid w:val="00864FD2"/>
    <w:rsid w:val="00865DA9"/>
    <w:rsid w:val="00874166"/>
    <w:rsid w:val="00876B38"/>
    <w:rsid w:val="00876B85"/>
    <w:rsid w:val="0088033D"/>
    <w:rsid w:val="00882E37"/>
    <w:rsid w:val="00883896"/>
    <w:rsid w:val="00885DA8"/>
    <w:rsid w:val="00887406"/>
    <w:rsid w:val="00893532"/>
    <w:rsid w:val="008A61C9"/>
    <w:rsid w:val="008B4AF2"/>
    <w:rsid w:val="008B7720"/>
    <w:rsid w:val="008C3D65"/>
    <w:rsid w:val="008C778E"/>
    <w:rsid w:val="008C796C"/>
    <w:rsid w:val="008D0075"/>
    <w:rsid w:val="008D24BA"/>
    <w:rsid w:val="008D286B"/>
    <w:rsid w:val="008D3905"/>
    <w:rsid w:val="008D3BF9"/>
    <w:rsid w:val="008D464A"/>
    <w:rsid w:val="008D6189"/>
    <w:rsid w:val="008E3B80"/>
    <w:rsid w:val="008E40E9"/>
    <w:rsid w:val="008E4871"/>
    <w:rsid w:val="008E610E"/>
    <w:rsid w:val="008E7A0C"/>
    <w:rsid w:val="008F322A"/>
    <w:rsid w:val="008F434A"/>
    <w:rsid w:val="009047F7"/>
    <w:rsid w:val="009059A7"/>
    <w:rsid w:val="009072CD"/>
    <w:rsid w:val="009168FF"/>
    <w:rsid w:val="00920D2E"/>
    <w:rsid w:val="009265A9"/>
    <w:rsid w:val="0092703C"/>
    <w:rsid w:val="00936715"/>
    <w:rsid w:val="00945DA4"/>
    <w:rsid w:val="00947538"/>
    <w:rsid w:val="00950691"/>
    <w:rsid w:val="00950931"/>
    <w:rsid w:val="009512E1"/>
    <w:rsid w:val="00963547"/>
    <w:rsid w:val="009672EF"/>
    <w:rsid w:val="009677E0"/>
    <w:rsid w:val="0097675D"/>
    <w:rsid w:val="00976A98"/>
    <w:rsid w:val="009841C5"/>
    <w:rsid w:val="00987D99"/>
    <w:rsid w:val="0099266D"/>
    <w:rsid w:val="00996F0A"/>
    <w:rsid w:val="009A3307"/>
    <w:rsid w:val="009A57A0"/>
    <w:rsid w:val="009A5A9C"/>
    <w:rsid w:val="009A6023"/>
    <w:rsid w:val="009A6710"/>
    <w:rsid w:val="009A75DD"/>
    <w:rsid w:val="009B002A"/>
    <w:rsid w:val="009B188F"/>
    <w:rsid w:val="009B4273"/>
    <w:rsid w:val="009B4E07"/>
    <w:rsid w:val="009B6EE6"/>
    <w:rsid w:val="009C4437"/>
    <w:rsid w:val="009C4E13"/>
    <w:rsid w:val="009C5385"/>
    <w:rsid w:val="009C604F"/>
    <w:rsid w:val="009C61EB"/>
    <w:rsid w:val="009C70BD"/>
    <w:rsid w:val="009D0066"/>
    <w:rsid w:val="009D4536"/>
    <w:rsid w:val="009D6044"/>
    <w:rsid w:val="009D75D8"/>
    <w:rsid w:val="009E0044"/>
    <w:rsid w:val="009E0701"/>
    <w:rsid w:val="009E0989"/>
    <w:rsid w:val="009E0C8C"/>
    <w:rsid w:val="009E272C"/>
    <w:rsid w:val="009E36E2"/>
    <w:rsid w:val="009E69B5"/>
    <w:rsid w:val="00A12855"/>
    <w:rsid w:val="00A17EE7"/>
    <w:rsid w:val="00A22198"/>
    <w:rsid w:val="00A22679"/>
    <w:rsid w:val="00A23E6A"/>
    <w:rsid w:val="00A25A6C"/>
    <w:rsid w:val="00A32891"/>
    <w:rsid w:val="00A400C6"/>
    <w:rsid w:val="00A40C23"/>
    <w:rsid w:val="00A41845"/>
    <w:rsid w:val="00A574C1"/>
    <w:rsid w:val="00A620A2"/>
    <w:rsid w:val="00A71889"/>
    <w:rsid w:val="00A74188"/>
    <w:rsid w:val="00A75E13"/>
    <w:rsid w:val="00A806F9"/>
    <w:rsid w:val="00A828C3"/>
    <w:rsid w:val="00A834F6"/>
    <w:rsid w:val="00A84090"/>
    <w:rsid w:val="00A85A11"/>
    <w:rsid w:val="00A85A15"/>
    <w:rsid w:val="00A85B13"/>
    <w:rsid w:val="00A86DC3"/>
    <w:rsid w:val="00A90A73"/>
    <w:rsid w:val="00AA4627"/>
    <w:rsid w:val="00AB0370"/>
    <w:rsid w:val="00AB5238"/>
    <w:rsid w:val="00AB5469"/>
    <w:rsid w:val="00AC4EFF"/>
    <w:rsid w:val="00AC58F8"/>
    <w:rsid w:val="00AD3C6A"/>
    <w:rsid w:val="00AE162E"/>
    <w:rsid w:val="00AE3F88"/>
    <w:rsid w:val="00AE4640"/>
    <w:rsid w:val="00AE4D9F"/>
    <w:rsid w:val="00AF7D5F"/>
    <w:rsid w:val="00B07A9F"/>
    <w:rsid w:val="00B10596"/>
    <w:rsid w:val="00B1158E"/>
    <w:rsid w:val="00B135FF"/>
    <w:rsid w:val="00B27F28"/>
    <w:rsid w:val="00B314ED"/>
    <w:rsid w:val="00B32B49"/>
    <w:rsid w:val="00B333A6"/>
    <w:rsid w:val="00B407C0"/>
    <w:rsid w:val="00B44239"/>
    <w:rsid w:val="00B47770"/>
    <w:rsid w:val="00B50C6C"/>
    <w:rsid w:val="00B5272D"/>
    <w:rsid w:val="00B65394"/>
    <w:rsid w:val="00B660F5"/>
    <w:rsid w:val="00B67FB8"/>
    <w:rsid w:val="00B70816"/>
    <w:rsid w:val="00B73108"/>
    <w:rsid w:val="00B74603"/>
    <w:rsid w:val="00B7786F"/>
    <w:rsid w:val="00B81532"/>
    <w:rsid w:val="00B8351F"/>
    <w:rsid w:val="00B85DAF"/>
    <w:rsid w:val="00B92B5C"/>
    <w:rsid w:val="00B94437"/>
    <w:rsid w:val="00BA0255"/>
    <w:rsid w:val="00BA02D9"/>
    <w:rsid w:val="00BA1093"/>
    <w:rsid w:val="00BA150A"/>
    <w:rsid w:val="00BB04C3"/>
    <w:rsid w:val="00BB2E69"/>
    <w:rsid w:val="00BB5EF4"/>
    <w:rsid w:val="00BB7536"/>
    <w:rsid w:val="00BC165F"/>
    <w:rsid w:val="00BC4C0D"/>
    <w:rsid w:val="00BC5471"/>
    <w:rsid w:val="00BC70E9"/>
    <w:rsid w:val="00BD2C59"/>
    <w:rsid w:val="00BD324C"/>
    <w:rsid w:val="00BD3C8C"/>
    <w:rsid w:val="00BD4211"/>
    <w:rsid w:val="00BD46E7"/>
    <w:rsid w:val="00BD477E"/>
    <w:rsid w:val="00BE1C2E"/>
    <w:rsid w:val="00BE40B8"/>
    <w:rsid w:val="00BE62A7"/>
    <w:rsid w:val="00BE7442"/>
    <w:rsid w:val="00BF0208"/>
    <w:rsid w:val="00BF1AF6"/>
    <w:rsid w:val="00BF2EB6"/>
    <w:rsid w:val="00BF3CB2"/>
    <w:rsid w:val="00BF3DB2"/>
    <w:rsid w:val="00BF4D27"/>
    <w:rsid w:val="00C0087B"/>
    <w:rsid w:val="00C025A4"/>
    <w:rsid w:val="00C058ED"/>
    <w:rsid w:val="00C12225"/>
    <w:rsid w:val="00C14BEA"/>
    <w:rsid w:val="00C16C3D"/>
    <w:rsid w:val="00C22DC8"/>
    <w:rsid w:val="00C23DFD"/>
    <w:rsid w:val="00C25385"/>
    <w:rsid w:val="00C25974"/>
    <w:rsid w:val="00C265AD"/>
    <w:rsid w:val="00C31214"/>
    <w:rsid w:val="00C32633"/>
    <w:rsid w:val="00C33672"/>
    <w:rsid w:val="00C33AE0"/>
    <w:rsid w:val="00C34CE1"/>
    <w:rsid w:val="00C36770"/>
    <w:rsid w:val="00C37B15"/>
    <w:rsid w:val="00C5700D"/>
    <w:rsid w:val="00C57A9A"/>
    <w:rsid w:val="00C626B4"/>
    <w:rsid w:val="00C63492"/>
    <w:rsid w:val="00C701A4"/>
    <w:rsid w:val="00C70BE0"/>
    <w:rsid w:val="00C70D90"/>
    <w:rsid w:val="00C84656"/>
    <w:rsid w:val="00C84AC9"/>
    <w:rsid w:val="00C915B0"/>
    <w:rsid w:val="00C93E5F"/>
    <w:rsid w:val="00CA3F1B"/>
    <w:rsid w:val="00CA4740"/>
    <w:rsid w:val="00CA5692"/>
    <w:rsid w:val="00CA5741"/>
    <w:rsid w:val="00CA7CCF"/>
    <w:rsid w:val="00CB0D09"/>
    <w:rsid w:val="00CB56D0"/>
    <w:rsid w:val="00CB57B5"/>
    <w:rsid w:val="00CC03D9"/>
    <w:rsid w:val="00CC6D52"/>
    <w:rsid w:val="00CC79A2"/>
    <w:rsid w:val="00CC7ACD"/>
    <w:rsid w:val="00CD0C43"/>
    <w:rsid w:val="00CD1776"/>
    <w:rsid w:val="00CD17E3"/>
    <w:rsid w:val="00CD23D3"/>
    <w:rsid w:val="00CD341C"/>
    <w:rsid w:val="00CE2BD8"/>
    <w:rsid w:val="00CE4DBB"/>
    <w:rsid w:val="00CE69CF"/>
    <w:rsid w:val="00CF1956"/>
    <w:rsid w:val="00CF329A"/>
    <w:rsid w:val="00CF6CCD"/>
    <w:rsid w:val="00D0450C"/>
    <w:rsid w:val="00D04BBE"/>
    <w:rsid w:val="00D10DFD"/>
    <w:rsid w:val="00D2510C"/>
    <w:rsid w:val="00D25CC4"/>
    <w:rsid w:val="00D27F42"/>
    <w:rsid w:val="00D317DC"/>
    <w:rsid w:val="00D41150"/>
    <w:rsid w:val="00D42252"/>
    <w:rsid w:val="00D4334F"/>
    <w:rsid w:val="00D43B46"/>
    <w:rsid w:val="00D466C1"/>
    <w:rsid w:val="00D50F1F"/>
    <w:rsid w:val="00D516B6"/>
    <w:rsid w:val="00D52890"/>
    <w:rsid w:val="00D53764"/>
    <w:rsid w:val="00D60C82"/>
    <w:rsid w:val="00D63487"/>
    <w:rsid w:val="00D660CB"/>
    <w:rsid w:val="00D66962"/>
    <w:rsid w:val="00D74109"/>
    <w:rsid w:val="00D75742"/>
    <w:rsid w:val="00D77A16"/>
    <w:rsid w:val="00D83995"/>
    <w:rsid w:val="00D86C5D"/>
    <w:rsid w:val="00D922A6"/>
    <w:rsid w:val="00D92FE8"/>
    <w:rsid w:val="00D95DD9"/>
    <w:rsid w:val="00D97456"/>
    <w:rsid w:val="00D97E91"/>
    <w:rsid w:val="00DA0EEE"/>
    <w:rsid w:val="00DA478C"/>
    <w:rsid w:val="00DA58A8"/>
    <w:rsid w:val="00DB22A6"/>
    <w:rsid w:val="00DB2F91"/>
    <w:rsid w:val="00DB70AD"/>
    <w:rsid w:val="00DC08CA"/>
    <w:rsid w:val="00DC56C8"/>
    <w:rsid w:val="00DC746C"/>
    <w:rsid w:val="00DD43A9"/>
    <w:rsid w:val="00DE1BBA"/>
    <w:rsid w:val="00DE288E"/>
    <w:rsid w:val="00DE6F05"/>
    <w:rsid w:val="00DF1968"/>
    <w:rsid w:val="00DF39E3"/>
    <w:rsid w:val="00DF3EDF"/>
    <w:rsid w:val="00DF5EA7"/>
    <w:rsid w:val="00E020A7"/>
    <w:rsid w:val="00E05090"/>
    <w:rsid w:val="00E061F7"/>
    <w:rsid w:val="00E113E4"/>
    <w:rsid w:val="00E1248D"/>
    <w:rsid w:val="00E140B7"/>
    <w:rsid w:val="00E15069"/>
    <w:rsid w:val="00E15B75"/>
    <w:rsid w:val="00E15F01"/>
    <w:rsid w:val="00E1687D"/>
    <w:rsid w:val="00E20243"/>
    <w:rsid w:val="00E21AFA"/>
    <w:rsid w:val="00E24E84"/>
    <w:rsid w:val="00E25A62"/>
    <w:rsid w:val="00E301E6"/>
    <w:rsid w:val="00E34D00"/>
    <w:rsid w:val="00E35070"/>
    <w:rsid w:val="00E35D09"/>
    <w:rsid w:val="00E37495"/>
    <w:rsid w:val="00E45ADB"/>
    <w:rsid w:val="00E520E2"/>
    <w:rsid w:val="00E5333B"/>
    <w:rsid w:val="00E602C5"/>
    <w:rsid w:val="00E60BB5"/>
    <w:rsid w:val="00E63422"/>
    <w:rsid w:val="00E63E43"/>
    <w:rsid w:val="00E70A40"/>
    <w:rsid w:val="00E7368C"/>
    <w:rsid w:val="00E76200"/>
    <w:rsid w:val="00E7685C"/>
    <w:rsid w:val="00E82404"/>
    <w:rsid w:val="00E83FA9"/>
    <w:rsid w:val="00E8615C"/>
    <w:rsid w:val="00EA0155"/>
    <w:rsid w:val="00EA2A98"/>
    <w:rsid w:val="00EB18BC"/>
    <w:rsid w:val="00EB31AD"/>
    <w:rsid w:val="00EB54C7"/>
    <w:rsid w:val="00EB7D5F"/>
    <w:rsid w:val="00ED44FA"/>
    <w:rsid w:val="00ED5529"/>
    <w:rsid w:val="00ED5A16"/>
    <w:rsid w:val="00ED6539"/>
    <w:rsid w:val="00EF3CC9"/>
    <w:rsid w:val="00EF3D89"/>
    <w:rsid w:val="00EF3E4F"/>
    <w:rsid w:val="00EF6EB4"/>
    <w:rsid w:val="00F067FC"/>
    <w:rsid w:val="00F15BB2"/>
    <w:rsid w:val="00F16430"/>
    <w:rsid w:val="00F20235"/>
    <w:rsid w:val="00F229D9"/>
    <w:rsid w:val="00F23E01"/>
    <w:rsid w:val="00F31AFC"/>
    <w:rsid w:val="00F31EA1"/>
    <w:rsid w:val="00F37007"/>
    <w:rsid w:val="00F3734C"/>
    <w:rsid w:val="00F508A5"/>
    <w:rsid w:val="00F5173C"/>
    <w:rsid w:val="00F51DB5"/>
    <w:rsid w:val="00F52C12"/>
    <w:rsid w:val="00F57395"/>
    <w:rsid w:val="00F60DA0"/>
    <w:rsid w:val="00F60E34"/>
    <w:rsid w:val="00F63755"/>
    <w:rsid w:val="00F71CA9"/>
    <w:rsid w:val="00F83EE9"/>
    <w:rsid w:val="00F845D9"/>
    <w:rsid w:val="00F85884"/>
    <w:rsid w:val="00F962BF"/>
    <w:rsid w:val="00F969AF"/>
    <w:rsid w:val="00F96E2D"/>
    <w:rsid w:val="00F97BC7"/>
    <w:rsid w:val="00FA074A"/>
    <w:rsid w:val="00FA25A6"/>
    <w:rsid w:val="00FA60B6"/>
    <w:rsid w:val="00FB2AFD"/>
    <w:rsid w:val="00FB5258"/>
    <w:rsid w:val="00FB5EB0"/>
    <w:rsid w:val="00FC1095"/>
    <w:rsid w:val="00FC308D"/>
    <w:rsid w:val="00FC4F58"/>
    <w:rsid w:val="00FD292F"/>
    <w:rsid w:val="00FD30C7"/>
    <w:rsid w:val="00FD6EA4"/>
    <w:rsid w:val="00FD72DD"/>
    <w:rsid w:val="00FE7D42"/>
    <w:rsid w:val="00FE7E6B"/>
    <w:rsid w:val="00FF05B1"/>
    <w:rsid w:val="00FF08E8"/>
    <w:rsid w:val="00FF153E"/>
    <w:rsid w:val="00FF2700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E00DF"/>
  <w15:chartTrackingRefBased/>
  <w15:docId w15:val="{2E337DAF-D48D-4872-B440-4B7B2019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43C"/>
  </w:style>
  <w:style w:type="paragraph" w:styleId="Nagwek1">
    <w:name w:val="heading 1"/>
    <w:basedOn w:val="Normalny"/>
    <w:next w:val="Normalny"/>
    <w:link w:val="Nagwek1Znak"/>
    <w:uiPriority w:val="9"/>
    <w:qFormat/>
    <w:rsid w:val="005C3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E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B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63C"/>
  </w:style>
  <w:style w:type="paragraph" w:styleId="Stopka">
    <w:name w:val="footer"/>
    <w:basedOn w:val="Normalny"/>
    <w:link w:val="StopkaZnak"/>
    <w:uiPriority w:val="99"/>
    <w:unhideWhenUsed/>
    <w:rsid w:val="0034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63C"/>
  </w:style>
  <w:style w:type="character" w:customStyle="1" w:styleId="Nagwek1Znak">
    <w:name w:val="Nagłówek 1 Znak"/>
    <w:basedOn w:val="Domylnaczcionkaakapitu"/>
    <w:link w:val="Nagwek1"/>
    <w:uiPriority w:val="9"/>
    <w:rsid w:val="005C3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5B7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437A-E31F-449C-A29B-0F44002CAF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1059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Województwa Lubelskiego w sprawie Obszaru Chronionego Krajobrazu "Pradolina Wieprza"</vt:lpstr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Zarządu Województwa Lubelskiego w sprawie przeprowadzenia konsultacji projektu uchwały Sejmiku Województwa Lubelskiego w sprawie Obszaru Chronionego Krajobrazu „Pradolina Wieprza” z Radą Działalności Pożytku Publicznego Województwa Lubelskiego oraz z organizacjami pozarządowymi i innymi podmiotami prowadzącymi działalność pożytku publicznego</dc:title>
  <dc:subject/>
  <dc:creator>Urząd Marszałkowski Województwa Lubelskiego</dc:creator>
  <cp:keywords>Obszar Chronionego Krajobrazu "Pradolina Wieprza"</cp:keywords>
  <dc:description/>
  <cp:lastModifiedBy>Anna Głuchowska</cp:lastModifiedBy>
  <cp:revision>128</cp:revision>
  <cp:lastPrinted>2026-07-02T06:46:00Z</cp:lastPrinted>
  <dcterms:created xsi:type="dcterms:W3CDTF">2026-05-18T13:11:00Z</dcterms:created>
  <dcterms:modified xsi:type="dcterms:W3CDTF">2026-07-07T12:37:00Z</dcterms:modified>
</cp:coreProperties>
</file>