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F5E9" w14:textId="43D334EA" w:rsidR="00403A45" w:rsidRPr="00715C4D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EE0C62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N</w:t>
      </w:r>
      <w:r w:rsidR="00EE0C62">
        <w:rPr>
          <w:rFonts w:ascii="Arial" w:hAnsi="Arial" w:cs="Arial"/>
          <w:b/>
        </w:rPr>
        <w:t>R</w:t>
      </w:r>
      <w:r w:rsidRPr="00715C4D">
        <w:rPr>
          <w:rFonts w:ascii="Arial" w:hAnsi="Arial" w:cs="Arial"/>
          <w:b/>
        </w:rPr>
        <w:t xml:space="preserve"> </w:t>
      </w:r>
      <w:r w:rsidR="002F01A0">
        <w:rPr>
          <w:rFonts w:ascii="Arial" w:hAnsi="Arial" w:cs="Arial"/>
          <w:b/>
        </w:rPr>
        <w:t>___/___</w:t>
      </w:r>
      <w:r w:rsidR="000F5EB6">
        <w:rPr>
          <w:rFonts w:ascii="Arial" w:hAnsi="Arial" w:cs="Arial"/>
          <w:b/>
        </w:rPr>
        <w:t>/20</w:t>
      </w:r>
      <w:r w:rsidR="00FC52F4">
        <w:rPr>
          <w:rFonts w:ascii="Arial" w:hAnsi="Arial" w:cs="Arial"/>
          <w:b/>
        </w:rPr>
        <w:t>2</w:t>
      </w:r>
      <w:r w:rsidR="00DC230E">
        <w:rPr>
          <w:rFonts w:ascii="Arial" w:hAnsi="Arial" w:cs="Arial"/>
          <w:b/>
        </w:rPr>
        <w:t>6</w:t>
      </w:r>
    </w:p>
    <w:p w14:paraId="3B059F6C" w14:textId="77777777" w:rsidR="00403A45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E0C62">
        <w:rPr>
          <w:rFonts w:ascii="Arial" w:hAnsi="Arial" w:cs="Arial"/>
          <w:b/>
        </w:rPr>
        <w:t>ARZĄDU</w:t>
      </w:r>
      <w:r>
        <w:rPr>
          <w:rFonts w:ascii="Arial" w:hAnsi="Arial" w:cs="Arial"/>
          <w:b/>
        </w:rPr>
        <w:t xml:space="preserve"> W</w:t>
      </w:r>
      <w:r w:rsidR="00EE0C62">
        <w:rPr>
          <w:rFonts w:ascii="Arial" w:hAnsi="Arial" w:cs="Arial"/>
          <w:b/>
        </w:rPr>
        <w:t>OJEWÓDZTWA</w:t>
      </w:r>
      <w:r>
        <w:rPr>
          <w:rFonts w:ascii="Arial" w:hAnsi="Arial" w:cs="Arial"/>
          <w:b/>
        </w:rPr>
        <w:t xml:space="preserve"> L</w:t>
      </w:r>
      <w:r w:rsidR="00EE0C62">
        <w:rPr>
          <w:rFonts w:ascii="Arial" w:hAnsi="Arial" w:cs="Arial"/>
          <w:b/>
        </w:rPr>
        <w:t>UBELSKIEGO</w:t>
      </w:r>
    </w:p>
    <w:p w14:paraId="61C1B96A" w14:textId="77777777" w:rsidR="00403A45" w:rsidRPr="00715C4D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5FF306C6" w14:textId="1418BA88" w:rsidR="00403A45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z dnia </w:t>
      </w:r>
      <w:r w:rsidR="001E5755">
        <w:rPr>
          <w:rFonts w:ascii="Arial" w:hAnsi="Arial" w:cs="Arial"/>
        </w:rPr>
        <w:t>…………..</w:t>
      </w:r>
      <w:r w:rsidR="000F5EB6">
        <w:rPr>
          <w:rFonts w:ascii="Arial" w:hAnsi="Arial" w:cs="Arial"/>
        </w:rPr>
        <w:t>…20</w:t>
      </w:r>
      <w:r w:rsidR="00FC52F4">
        <w:rPr>
          <w:rFonts w:ascii="Arial" w:hAnsi="Arial" w:cs="Arial"/>
        </w:rPr>
        <w:t>2</w:t>
      </w:r>
      <w:r w:rsidR="00DC230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0957D005" w14:textId="77777777" w:rsidR="00403A45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14:paraId="08D40D7C" w14:textId="1A15ECC0" w:rsidR="00403A45" w:rsidRPr="007D5F25" w:rsidRDefault="00403A45" w:rsidP="00D569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35336325"/>
      <w:r w:rsidRPr="007D5F25">
        <w:rPr>
          <w:rFonts w:ascii="Arial" w:hAnsi="Arial" w:cs="Arial"/>
          <w:b/>
        </w:rPr>
        <w:t xml:space="preserve">w sprawie przeprowadzenia konsultacji projektu uchwały Sejmiku Województwa Lubelskiego </w:t>
      </w:r>
      <w:r w:rsidRPr="007D5F25">
        <w:rPr>
          <w:rFonts w:ascii="Arial" w:hAnsi="Arial" w:cs="Arial"/>
          <w:b/>
          <w:bCs/>
        </w:rPr>
        <w:t>w</w:t>
      </w:r>
      <w:r w:rsidRPr="007D5F25">
        <w:rPr>
          <w:rFonts w:ascii="Arial" w:hAnsi="Arial" w:cs="Arial"/>
          <w:b/>
        </w:rPr>
        <w:t> </w:t>
      </w:r>
      <w:r w:rsidRPr="007D5F25">
        <w:rPr>
          <w:rFonts w:ascii="Arial" w:hAnsi="Arial" w:cs="Arial"/>
          <w:b/>
          <w:bCs/>
        </w:rPr>
        <w:t xml:space="preserve">sprawie regulaminu </w:t>
      </w:r>
      <w:r w:rsidR="00E85748">
        <w:rPr>
          <w:rFonts w:ascii="Arial" w:hAnsi="Arial" w:cs="Arial"/>
          <w:b/>
          <w:bCs/>
        </w:rPr>
        <w:t>programu stypendialnego</w:t>
      </w:r>
      <w:r w:rsidRPr="007D5F25">
        <w:rPr>
          <w:rFonts w:ascii="Arial" w:hAnsi="Arial" w:cs="Arial"/>
          <w:b/>
          <w:bCs/>
        </w:rPr>
        <w:t xml:space="preserve"> w ramach </w:t>
      </w:r>
      <w:r w:rsidR="000F5EB6">
        <w:rPr>
          <w:rFonts w:ascii="Arial" w:hAnsi="Arial" w:cs="Arial"/>
          <w:b/>
          <w:bCs/>
        </w:rPr>
        <w:t xml:space="preserve">projektu </w:t>
      </w:r>
      <w:r w:rsidRPr="007D5F25">
        <w:rPr>
          <w:rFonts w:ascii="Arial" w:hAnsi="Arial" w:cs="Arial"/>
          <w:b/>
          <w:bCs/>
        </w:rPr>
        <w:t>„</w:t>
      </w:r>
      <w:bookmarkStart w:id="1" w:name="_Hlk136325293"/>
      <w:r w:rsidRPr="007D5F25">
        <w:rPr>
          <w:rFonts w:ascii="Arial" w:hAnsi="Arial" w:cs="Arial"/>
          <w:b/>
          <w:bCs/>
        </w:rPr>
        <w:t>Lub</w:t>
      </w:r>
      <w:r w:rsidR="000F5EB6">
        <w:rPr>
          <w:rFonts w:ascii="Arial" w:hAnsi="Arial" w:cs="Arial"/>
          <w:b/>
          <w:bCs/>
        </w:rPr>
        <w:t>elsk</w:t>
      </w:r>
      <w:r w:rsidR="00BD4D82">
        <w:rPr>
          <w:rFonts w:ascii="Arial" w:hAnsi="Arial" w:cs="Arial"/>
          <w:b/>
          <w:bCs/>
        </w:rPr>
        <w:t>a</w:t>
      </w:r>
      <w:r w:rsidR="002F01A0">
        <w:rPr>
          <w:rFonts w:ascii="Arial" w:hAnsi="Arial" w:cs="Arial"/>
          <w:b/>
          <w:bCs/>
        </w:rPr>
        <w:t xml:space="preserve"> </w:t>
      </w:r>
      <w:r w:rsidR="00BD4D82">
        <w:rPr>
          <w:rFonts w:ascii="Arial" w:hAnsi="Arial" w:cs="Arial"/>
          <w:b/>
          <w:bCs/>
        </w:rPr>
        <w:t>kuźnia</w:t>
      </w:r>
      <w:r w:rsidR="002F01A0">
        <w:rPr>
          <w:rFonts w:ascii="Arial" w:hAnsi="Arial" w:cs="Arial"/>
          <w:b/>
          <w:bCs/>
        </w:rPr>
        <w:t xml:space="preserve"> </w:t>
      </w:r>
      <w:r w:rsidR="00BD4D82">
        <w:rPr>
          <w:rFonts w:ascii="Arial" w:hAnsi="Arial" w:cs="Arial"/>
          <w:b/>
          <w:bCs/>
        </w:rPr>
        <w:t>talentów</w:t>
      </w:r>
      <w:r w:rsidR="000F5EB6">
        <w:rPr>
          <w:rFonts w:ascii="Arial" w:hAnsi="Arial" w:cs="Arial"/>
          <w:b/>
          <w:bCs/>
        </w:rPr>
        <w:t xml:space="preserve"> 20</w:t>
      </w:r>
      <w:r w:rsidR="002C26BE">
        <w:rPr>
          <w:rFonts w:ascii="Arial" w:hAnsi="Arial" w:cs="Arial"/>
          <w:b/>
          <w:bCs/>
        </w:rPr>
        <w:t>2</w:t>
      </w:r>
      <w:r w:rsidR="00DC230E">
        <w:rPr>
          <w:rFonts w:ascii="Arial" w:hAnsi="Arial" w:cs="Arial"/>
          <w:b/>
          <w:bCs/>
        </w:rPr>
        <w:t>6</w:t>
      </w:r>
      <w:r w:rsidR="000F5EB6">
        <w:rPr>
          <w:rFonts w:ascii="Arial" w:hAnsi="Arial" w:cs="Arial"/>
          <w:b/>
          <w:bCs/>
        </w:rPr>
        <w:t>-20</w:t>
      </w:r>
      <w:r w:rsidR="00E85748">
        <w:rPr>
          <w:rFonts w:ascii="Arial" w:hAnsi="Arial" w:cs="Arial"/>
          <w:b/>
          <w:bCs/>
        </w:rPr>
        <w:t>2</w:t>
      </w:r>
      <w:bookmarkEnd w:id="1"/>
      <w:r w:rsidR="00DC230E">
        <w:rPr>
          <w:rFonts w:ascii="Arial" w:hAnsi="Arial" w:cs="Arial"/>
          <w:b/>
          <w:bCs/>
        </w:rPr>
        <w:t>7</w:t>
      </w:r>
      <w:r w:rsidRPr="007D5F25">
        <w:rPr>
          <w:rFonts w:ascii="Arial" w:hAnsi="Arial" w:cs="Arial"/>
          <w:b/>
          <w:bCs/>
        </w:rPr>
        <w:t>”</w:t>
      </w:r>
      <w:bookmarkEnd w:id="0"/>
    </w:p>
    <w:p w14:paraId="4A161454" w14:textId="77777777" w:rsidR="00403A45" w:rsidRPr="007D5F25" w:rsidRDefault="00403A45" w:rsidP="00403A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16C2E4" w14:textId="4D9EF735" w:rsidR="00274920" w:rsidRDefault="00403A45" w:rsidP="00AD303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Na podstawie art. </w:t>
      </w:r>
      <w:r w:rsidR="004400DB">
        <w:rPr>
          <w:rFonts w:ascii="Arial" w:hAnsi="Arial" w:cs="Arial"/>
        </w:rPr>
        <w:t>41 ust. 2</w:t>
      </w:r>
      <w:r w:rsidR="00826B37">
        <w:rPr>
          <w:rFonts w:ascii="Arial" w:hAnsi="Arial" w:cs="Arial"/>
        </w:rPr>
        <w:t xml:space="preserve"> pkt</w:t>
      </w:r>
      <w:r w:rsidR="004400DB">
        <w:rPr>
          <w:rFonts w:ascii="Arial" w:hAnsi="Arial" w:cs="Arial"/>
        </w:rPr>
        <w:t xml:space="preserve"> 1</w:t>
      </w:r>
      <w:r w:rsidRPr="00715C4D">
        <w:rPr>
          <w:rFonts w:ascii="Arial" w:hAnsi="Arial" w:cs="Arial"/>
        </w:rPr>
        <w:t> ustawy z dni</w:t>
      </w:r>
      <w:r>
        <w:rPr>
          <w:rFonts w:ascii="Arial" w:hAnsi="Arial" w:cs="Arial"/>
        </w:rPr>
        <w:t xml:space="preserve">a </w:t>
      </w:r>
      <w:r w:rsidRPr="00715C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czerwca 1998 r. o samorządzie województwa (</w:t>
      </w:r>
      <w:r w:rsidR="00F65353" w:rsidRPr="00F65353">
        <w:rPr>
          <w:rFonts w:ascii="Arial" w:hAnsi="Arial" w:cs="Arial"/>
        </w:rPr>
        <w:t>Dz. U. z 202</w:t>
      </w:r>
      <w:r w:rsidR="00DC230E">
        <w:rPr>
          <w:rFonts w:ascii="Arial" w:hAnsi="Arial" w:cs="Arial"/>
        </w:rPr>
        <w:t>5</w:t>
      </w:r>
      <w:r w:rsidR="00F65353" w:rsidRPr="00F65353">
        <w:rPr>
          <w:rFonts w:ascii="Arial" w:hAnsi="Arial" w:cs="Arial"/>
        </w:rPr>
        <w:t xml:space="preserve"> r. poz. </w:t>
      </w:r>
      <w:r w:rsidR="00DC230E">
        <w:rPr>
          <w:rFonts w:ascii="Arial" w:hAnsi="Arial" w:cs="Arial"/>
        </w:rPr>
        <w:t>581</w:t>
      </w:r>
      <w:r w:rsidR="00F65353" w:rsidRPr="00F65353">
        <w:rPr>
          <w:rFonts w:ascii="Arial" w:hAnsi="Arial" w:cs="Arial"/>
        </w:rPr>
        <w:t xml:space="preserve"> </w:t>
      </w:r>
      <w:r w:rsidR="00F65353">
        <w:rPr>
          <w:rFonts w:ascii="Arial" w:hAnsi="Arial" w:cs="Arial"/>
        </w:rPr>
        <w:t>z późn. zm.</w:t>
      </w:r>
      <w:r>
        <w:rPr>
          <w:rFonts w:ascii="Arial" w:hAnsi="Arial" w:cs="Arial"/>
        </w:rPr>
        <w:t>)</w:t>
      </w:r>
      <w:r w:rsidR="000F5E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art. 44a ust. 2 pkt 4 ustawy z dnia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27 sierpnia 1997 r. o rehabilitacji zawodowej i społecznej oraz zatrudnianiu osób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niepełnosprawnych (Dz.U. z 202</w:t>
      </w:r>
      <w:r w:rsidR="00DC230E">
        <w:rPr>
          <w:rFonts w:ascii="Arial" w:hAnsi="Arial" w:cs="Arial"/>
        </w:rPr>
        <w:t>5</w:t>
      </w:r>
      <w:r w:rsidR="00AD303C" w:rsidRPr="00AD303C">
        <w:rPr>
          <w:rFonts w:ascii="Arial" w:hAnsi="Arial" w:cs="Arial"/>
        </w:rPr>
        <w:t xml:space="preserve"> r. poz. </w:t>
      </w:r>
      <w:r w:rsidR="00DC230E">
        <w:rPr>
          <w:rFonts w:ascii="Arial" w:hAnsi="Arial" w:cs="Arial"/>
        </w:rPr>
        <w:t>913 z późn. zm.</w:t>
      </w:r>
      <w:r w:rsidR="00AD303C" w:rsidRPr="00AD303C">
        <w:rPr>
          <w:rFonts w:ascii="Arial" w:hAnsi="Arial" w:cs="Arial"/>
        </w:rPr>
        <w:t xml:space="preserve">), </w:t>
      </w:r>
      <w:r w:rsidR="00AD303C">
        <w:rPr>
          <w:rFonts w:ascii="Arial" w:hAnsi="Arial" w:cs="Arial"/>
        </w:rPr>
        <w:t xml:space="preserve">art. 4 pkt 14, </w:t>
      </w:r>
      <w:r w:rsidRPr="00715C4D">
        <w:rPr>
          <w:rFonts w:ascii="Arial" w:hAnsi="Arial" w:cs="Arial"/>
        </w:rPr>
        <w:t xml:space="preserve">art. 5 ust. </w:t>
      </w:r>
      <w:r>
        <w:rPr>
          <w:rFonts w:ascii="Arial" w:hAnsi="Arial" w:cs="Arial"/>
        </w:rPr>
        <w:t xml:space="preserve">2 </w:t>
      </w:r>
      <w:r w:rsidRPr="00715C4D">
        <w:rPr>
          <w:rFonts w:ascii="Arial" w:hAnsi="Arial" w:cs="Arial"/>
        </w:rPr>
        <w:t>pkt 3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i 4 ustawy z dni</w:t>
      </w:r>
      <w:r>
        <w:rPr>
          <w:rFonts w:ascii="Arial" w:hAnsi="Arial" w:cs="Arial"/>
        </w:rPr>
        <w:t>a</w:t>
      </w:r>
      <w:r w:rsidR="0026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2651A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kwietnia 2003 r. o działalności pożytku publicznego i</w:t>
      </w:r>
      <w:r w:rsidR="002E7DD9" w:rsidRPr="00715C4D">
        <w:rPr>
          <w:rFonts w:ascii="Arial" w:hAnsi="Arial" w:cs="Arial"/>
        </w:rPr>
        <w:t> o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wolontariacie (</w:t>
      </w:r>
      <w:r w:rsidR="000F5EB6">
        <w:rPr>
          <w:rFonts w:ascii="Arial" w:hAnsi="Arial" w:cs="Arial"/>
        </w:rPr>
        <w:t>Dz. U. z  20</w:t>
      </w:r>
      <w:r w:rsidR="00D13AF2">
        <w:rPr>
          <w:rFonts w:ascii="Arial" w:hAnsi="Arial" w:cs="Arial"/>
        </w:rPr>
        <w:t>2</w:t>
      </w:r>
      <w:r w:rsidR="00DC230E">
        <w:rPr>
          <w:rFonts w:ascii="Arial" w:hAnsi="Arial" w:cs="Arial"/>
        </w:rPr>
        <w:t>5</w:t>
      </w:r>
      <w:r w:rsidRPr="009E636A">
        <w:rPr>
          <w:rFonts w:ascii="Arial" w:hAnsi="Arial" w:cs="Arial"/>
        </w:rPr>
        <w:t> r.</w:t>
      </w:r>
      <w:r w:rsidRPr="007D4E1A">
        <w:rPr>
          <w:rFonts w:ascii="Arial" w:hAnsi="Arial" w:cs="Arial"/>
          <w:color w:val="FF0000"/>
        </w:rPr>
        <w:t xml:space="preserve"> </w:t>
      </w:r>
      <w:r w:rsidR="000F5EB6">
        <w:rPr>
          <w:rFonts w:ascii="Arial" w:hAnsi="Arial" w:cs="Arial"/>
        </w:rPr>
        <w:t xml:space="preserve">poz. </w:t>
      </w:r>
      <w:r w:rsidR="00D44CE9">
        <w:rPr>
          <w:rFonts w:ascii="Arial" w:hAnsi="Arial" w:cs="Arial"/>
        </w:rPr>
        <w:t>1</w:t>
      </w:r>
      <w:r w:rsidR="00DC230E">
        <w:rPr>
          <w:rFonts w:ascii="Arial" w:hAnsi="Arial" w:cs="Arial"/>
        </w:rPr>
        <w:t>338</w:t>
      </w:r>
      <w:r w:rsidR="00D44CE9">
        <w:rPr>
          <w:rFonts w:ascii="Arial" w:hAnsi="Arial" w:cs="Arial"/>
        </w:rPr>
        <w:t xml:space="preserve"> z późn. zm.</w:t>
      </w:r>
      <w:r w:rsidRPr="009E636A">
        <w:rPr>
          <w:rFonts w:ascii="Arial" w:hAnsi="Arial" w:cs="Arial"/>
        </w:rPr>
        <w:t>)</w:t>
      </w:r>
      <w:r w:rsidRPr="00582504">
        <w:rPr>
          <w:rFonts w:ascii="Arial" w:hAnsi="Arial" w:cs="Arial"/>
          <w:color w:val="FF0000"/>
        </w:rPr>
        <w:t xml:space="preserve"> </w:t>
      </w:r>
      <w:r w:rsidRPr="00715C4D">
        <w:rPr>
          <w:rFonts w:ascii="Arial" w:hAnsi="Arial" w:cs="Arial"/>
        </w:rPr>
        <w:t>oraz</w:t>
      </w:r>
      <w:r w:rsidR="002E7DD9" w:rsidRPr="00715C4D">
        <w:rPr>
          <w:rFonts w:ascii="Arial" w:hAnsi="Arial" w:cs="Arial"/>
        </w:rPr>
        <w:t xml:space="preserve"> </w:t>
      </w:r>
      <w:r w:rsidR="00F94E55" w:rsidRPr="00715C4D">
        <w:rPr>
          <w:rFonts w:ascii="Arial" w:hAnsi="Arial" w:cs="Arial"/>
        </w:rPr>
        <w:t>§</w:t>
      </w:r>
      <w:r w:rsidR="00F94E55">
        <w:rPr>
          <w:rFonts w:ascii="Arial" w:hAnsi="Arial" w:cs="Arial"/>
        </w:rPr>
        <w:t xml:space="preserve"> 3 i </w:t>
      </w:r>
      <w:r w:rsidR="002E7DD9" w:rsidRPr="00715C4D">
        <w:rPr>
          <w:rFonts w:ascii="Arial" w:hAnsi="Arial" w:cs="Arial"/>
        </w:rPr>
        <w:t>§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4 uchwały Nr XLVII/824/10 Sejmiku Województwa Lubelskiego z dnia 10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września 2010 r. w sprawie określenia szczegółowego sposobu konsultowania projektów aktów prawa miejscowego z organizacjami pozarządowymi i innymi podmiotami (Dz. Urz. Woj. Lubelskiego Nr 1</w:t>
      </w:r>
      <w:r>
        <w:rPr>
          <w:rFonts w:ascii="Arial" w:hAnsi="Arial" w:cs="Arial"/>
        </w:rPr>
        <w:t>24</w:t>
      </w:r>
      <w:r w:rsidRPr="00715C4D">
        <w:rPr>
          <w:rFonts w:ascii="Arial" w:hAnsi="Arial" w:cs="Arial"/>
        </w:rPr>
        <w:t xml:space="preserve"> poz. 2157</w:t>
      </w:r>
      <w:r w:rsidR="00636974" w:rsidRPr="00715C4D">
        <w:rPr>
          <w:rFonts w:ascii="Arial" w:hAnsi="Arial" w:cs="Arial"/>
        </w:rPr>
        <w:t xml:space="preserve"> </w:t>
      </w:r>
      <w:r w:rsidR="00636974">
        <w:rPr>
          <w:rFonts w:ascii="Arial" w:hAnsi="Arial" w:cs="Arial"/>
        </w:rPr>
        <w:t>z</w:t>
      </w:r>
      <w:r w:rsidR="00D13AF2">
        <w:rPr>
          <w:rFonts w:ascii="Arial" w:hAnsi="Arial" w:cs="Arial"/>
        </w:rPr>
        <w:t xml:space="preserve"> późn.</w:t>
      </w:r>
      <w:r w:rsidR="00636974">
        <w:rPr>
          <w:rFonts w:ascii="Arial" w:hAnsi="Arial" w:cs="Arial"/>
        </w:rPr>
        <w:t> </w:t>
      </w:r>
      <w:r w:rsidR="004400DB">
        <w:rPr>
          <w:rFonts w:ascii="Arial" w:hAnsi="Arial" w:cs="Arial"/>
        </w:rPr>
        <w:t>zm.</w:t>
      </w:r>
      <w:r w:rsidR="00B62960">
        <w:rPr>
          <w:rFonts w:ascii="Arial" w:hAnsi="Arial" w:cs="Arial"/>
        </w:rPr>
        <w:t xml:space="preserve">) </w:t>
      </w:r>
      <w:r w:rsidRPr="00715C4D">
        <w:rPr>
          <w:rFonts w:ascii="Arial" w:hAnsi="Arial" w:cs="Arial"/>
        </w:rPr>
        <w:t>- Zarząd Województwa Lubelskiego uchwala, co następuje:</w:t>
      </w:r>
    </w:p>
    <w:p w14:paraId="203F7FA5" w14:textId="755C1F20" w:rsidR="00403A45" w:rsidRDefault="00274920" w:rsidP="00AD303C">
      <w:pPr>
        <w:pStyle w:val="Paragraf"/>
      </w:pPr>
      <w:r>
        <w:t>1. </w:t>
      </w:r>
      <w:r w:rsidR="00403A45" w:rsidRPr="00715C4D">
        <w:t xml:space="preserve">Postanawia się przeprowadzić konsultacje projektu uchwały Sejmiku Województwa Lubelskiego </w:t>
      </w:r>
      <w:r w:rsidR="00636974" w:rsidRPr="00BB2602">
        <w:t>w</w:t>
      </w:r>
      <w:r w:rsidR="00636974">
        <w:t> </w:t>
      </w:r>
      <w:r w:rsidR="00BB2602" w:rsidRPr="00BB2602">
        <w:t>sprawie regulaminu programu stypendialnego</w:t>
      </w:r>
      <w:r w:rsidR="00636974" w:rsidRPr="00BB2602">
        <w:t xml:space="preserve"> w</w:t>
      </w:r>
      <w:r w:rsidR="00636974">
        <w:t> </w:t>
      </w:r>
      <w:r w:rsidR="00BB2602" w:rsidRPr="00BB2602">
        <w:t>ramach projektu „</w:t>
      </w:r>
      <w:r w:rsidR="00BD4D82" w:rsidRPr="00BD4D82">
        <w:t>Lubelska kuźnia talentów 2026-2027</w:t>
      </w:r>
      <w:r w:rsidR="00BB2602" w:rsidRPr="00BB2602">
        <w:t>”</w:t>
      </w:r>
      <w:r w:rsidR="00403A45" w:rsidRPr="00715C4D">
        <w:t>, któr</w:t>
      </w:r>
      <w:r w:rsidR="00C97753">
        <w:t>y</w:t>
      </w:r>
      <w:r w:rsidR="00403A45" w:rsidRPr="00715C4D">
        <w:t xml:space="preserve"> stanowi za</w:t>
      </w:r>
      <w:r w:rsidR="00A96236">
        <w:t>łącznik</w:t>
      </w:r>
      <w:r w:rsidR="00FC52F4">
        <w:t xml:space="preserve"> nr 1 </w:t>
      </w:r>
      <w:r w:rsidR="00A96236">
        <w:t>do niniejszej uchwały</w:t>
      </w:r>
      <w:r w:rsidR="002C26BE">
        <w:t>,</w:t>
      </w:r>
      <w:r w:rsidR="00636974">
        <w:t xml:space="preserve"> </w:t>
      </w:r>
      <w:r w:rsidR="00AD303C">
        <w:t xml:space="preserve">z Wojewódzką Społeczną Radą ds. Osób Niepełnosprawnych przy Marszałku Województwa Lubelskiego oraz </w:t>
      </w:r>
      <w:r w:rsidR="00636974">
        <w:t>z </w:t>
      </w:r>
      <w:r w:rsidR="00403A45" w:rsidRPr="00715C4D">
        <w:t>Radą Działalności Pożytku Publicznego Województwa Lubelskiego i z organizacjami pozarządowymi oraz innymi podmiotami wymienionymi w art. 3 ust. 3 ustawy o działalności pożytku publicznego i</w:t>
      </w:r>
      <w:r w:rsidR="002E7DD9" w:rsidRPr="00715C4D">
        <w:t> </w:t>
      </w:r>
      <w:r w:rsidR="002E7DD9">
        <w:t>o </w:t>
      </w:r>
      <w:r w:rsidR="00403A45" w:rsidRPr="00715C4D">
        <w:t>wolontariacie.</w:t>
      </w:r>
    </w:p>
    <w:p w14:paraId="3F10961D" w14:textId="109B3412" w:rsidR="00403A45" w:rsidRDefault="00403A45" w:rsidP="00403A45">
      <w:pPr>
        <w:pStyle w:val="Ustp"/>
      </w:pPr>
      <w:r w:rsidRPr="00715C4D">
        <w:t>Konsultacje, o których mowa w ust. 1, przeprowad</w:t>
      </w:r>
      <w:r w:rsidR="001E5755">
        <w:t>zone zostaną</w:t>
      </w:r>
      <w:r w:rsidR="00AD303C">
        <w:t xml:space="preserve"> w przypadku</w:t>
      </w:r>
      <w:r w:rsidRPr="00715C4D">
        <w:t>:</w:t>
      </w:r>
    </w:p>
    <w:p w14:paraId="2D296331" w14:textId="7D32B877" w:rsidR="00AD303C" w:rsidRPr="00715C4D" w:rsidRDefault="00AD303C" w:rsidP="00AD303C">
      <w:pPr>
        <w:pStyle w:val="Punkt"/>
      </w:pPr>
      <w:r>
        <w:t>Wojewódzkiej Społecznej Rady ds. Osób Niepełnosprawnych przy Marszałku Województwa Lubelskiego – w terminie 14 dni od dnia doręczenia projektu uchwały;</w:t>
      </w:r>
    </w:p>
    <w:p w14:paraId="7A5BA0B6" w14:textId="325DB1EA" w:rsidR="00403A45" w:rsidRDefault="00403A45" w:rsidP="00403A45">
      <w:pPr>
        <w:pStyle w:val="Punkt"/>
        <w:rPr>
          <w:rFonts w:cs="Arial"/>
        </w:rPr>
      </w:pPr>
      <w:r w:rsidRPr="00715C4D">
        <w:t>w przypadku Rady Działalności Pożytku Publicznego Województwa Lubelskiego</w:t>
      </w:r>
      <w:r w:rsidR="00EF1B58">
        <w:t xml:space="preserve"> </w:t>
      </w:r>
      <w:r w:rsidR="00AD303C">
        <w:t>–</w:t>
      </w:r>
      <w:r w:rsidRPr="00715C4D">
        <w:t xml:space="preserve"> </w:t>
      </w:r>
      <w:r w:rsidR="002853F4">
        <w:t>w</w:t>
      </w:r>
      <w:r w:rsidR="00AD303C">
        <w:t> </w:t>
      </w:r>
      <w:r w:rsidR="002853F4">
        <w:t xml:space="preserve">terminie </w:t>
      </w:r>
      <w:r w:rsidR="00D13AF2">
        <w:t>30</w:t>
      </w:r>
      <w:r w:rsidR="00420272">
        <w:t xml:space="preserve"> dni od dnia doręczenia projektu uchwały</w:t>
      </w:r>
      <w:r w:rsidRPr="00A7487F">
        <w:rPr>
          <w:rFonts w:cs="Arial"/>
        </w:rPr>
        <w:t>;</w:t>
      </w:r>
    </w:p>
    <w:p w14:paraId="28315F94" w14:textId="132743B7" w:rsidR="00A7487F" w:rsidRPr="00EE0C62" w:rsidRDefault="00403A45" w:rsidP="00EE0C62">
      <w:pPr>
        <w:pStyle w:val="Punkt"/>
        <w:rPr>
          <w:rFonts w:cs="Arial"/>
        </w:rPr>
      </w:pPr>
      <w:r w:rsidRPr="00A7487F">
        <w:rPr>
          <w:rFonts w:cs="Arial"/>
        </w:rPr>
        <w:t xml:space="preserve">w przypadku organizacji pozarządowych oraz innych podmiotów prowadzących działalność w sferze pożytku publicznego </w:t>
      </w:r>
      <w:r w:rsidR="00A7487F" w:rsidRPr="00A7487F">
        <w:rPr>
          <w:rFonts w:cs="Arial"/>
        </w:rPr>
        <w:t>–</w:t>
      </w:r>
      <w:r w:rsidR="00636974" w:rsidRPr="00A7487F">
        <w:rPr>
          <w:rFonts w:cs="Arial"/>
        </w:rPr>
        <w:t xml:space="preserve"> </w:t>
      </w:r>
      <w:r w:rsidR="00636974">
        <w:rPr>
          <w:rFonts w:cs="Arial"/>
        </w:rPr>
        <w:t>w </w:t>
      </w:r>
      <w:r w:rsidR="00D86E43">
        <w:rPr>
          <w:rFonts w:cs="Arial"/>
        </w:rPr>
        <w:t xml:space="preserve">terminie </w:t>
      </w:r>
      <w:r w:rsidR="001E5755">
        <w:rPr>
          <w:rFonts w:cs="Arial"/>
        </w:rPr>
        <w:t>od dnia</w:t>
      </w:r>
      <w:r w:rsidR="009E124F">
        <w:rPr>
          <w:rFonts w:cs="Arial"/>
        </w:rPr>
        <w:t xml:space="preserve"> </w:t>
      </w:r>
      <w:r w:rsidR="00DC230E">
        <w:rPr>
          <w:rFonts w:cs="Arial"/>
        </w:rPr>
        <w:t>10</w:t>
      </w:r>
      <w:r w:rsidR="009E124F">
        <w:rPr>
          <w:rFonts w:cs="Arial"/>
        </w:rPr>
        <w:t xml:space="preserve"> </w:t>
      </w:r>
      <w:r w:rsidR="00DC230E">
        <w:rPr>
          <w:rFonts w:cs="Arial"/>
        </w:rPr>
        <w:t>kwietnia</w:t>
      </w:r>
      <w:r w:rsidR="009E124F">
        <w:rPr>
          <w:rFonts w:cs="Arial"/>
        </w:rPr>
        <w:t xml:space="preserve"> 202</w:t>
      </w:r>
      <w:r w:rsidR="00DC230E">
        <w:rPr>
          <w:rFonts w:cs="Arial"/>
        </w:rPr>
        <w:t>6</w:t>
      </w:r>
      <w:r w:rsidR="001E5755">
        <w:rPr>
          <w:rFonts w:cs="Arial"/>
        </w:rPr>
        <w:t xml:space="preserve"> r. do dnia</w:t>
      </w:r>
      <w:r w:rsidR="00274920">
        <w:rPr>
          <w:rFonts w:cs="Arial"/>
        </w:rPr>
        <w:t xml:space="preserve"> </w:t>
      </w:r>
      <w:r w:rsidR="00DC230E">
        <w:rPr>
          <w:rFonts w:cs="Arial"/>
        </w:rPr>
        <w:t>15</w:t>
      </w:r>
      <w:r w:rsidR="009E124F">
        <w:rPr>
          <w:rFonts w:cs="Arial"/>
        </w:rPr>
        <w:t xml:space="preserve"> </w:t>
      </w:r>
      <w:r w:rsidR="00DC230E">
        <w:rPr>
          <w:rFonts w:cs="Arial"/>
        </w:rPr>
        <w:t>kwietnia</w:t>
      </w:r>
      <w:r w:rsidR="009E124F">
        <w:rPr>
          <w:rFonts w:cs="Arial"/>
        </w:rPr>
        <w:t xml:space="preserve"> 202</w:t>
      </w:r>
      <w:r w:rsidR="00DC230E">
        <w:rPr>
          <w:rFonts w:cs="Arial"/>
        </w:rPr>
        <w:t>6</w:t>
      </w:r>
      <w:r w:rsidR="001E5755">
        <w:rPr>
          <w:rFonts w:cs="Arial"/>
        </w:rPr>
        <w:t xml:space="preserve"> r.</w:t>
      </w:r>
    </w:p>
    <w:p w14:paraId="092C752E" w14:textId="1A0B38BE" w:rsidR="00403A45" w:rsidRDefault="00403A45" w:rsidP="00403A45">
      <w:pPr>
        <w:pStyle w:val="Ustp"/>
      </w:pPr>
      <w:r w:rsidRPr="00715C4D">
        <w:t xml:space="preserve">Konsultacje, o których mowa w ust. </w:t>
      </w:r>
      <w:r w:rsidR="001F00F8">
        <w:t>2</w:t>
      </w:r>
      <w:r w:rsidRPr="00715C4D">
        <w:t> pkt </w:t>
      </w:r>
      <w:r w:rsidR="00AD303C">
        <w:t>3</w:t>
      </w:r>
      <w:r w:rsidRPr="00715C4D">
        <w:t>, zostaną przeprowadzone w formie zgłaszania uwag i opinii za</w:t>
      </w:r>
      <w:r>
        <w:t> </w:t>
      </w:r>
      <w:r w:rsidRPr="00715C4D">
        <w:t xml:space="preserve">pośrednictwem poczty elektronicznej na adres e-mail: </w:t>
      </w:r>
      <w:hyperlink r:id="rId8" w:history="1">
        <w:r w:rsidR="00186792" w:rsidRPr="00F1141C">
          <w:rPr>
            <w:rStyle w:val="Hipercze"/>
            <w:rFonts w:cs="Arial"/>
          </w:rPr>
          <w:t>ked@lubelskie.pl</w:t>
        </w:r>
      </w:hyperlink>
      <w:r w:rsidR="00FC52F4">
        <w:rPr>
          <w:rStyle w:val="Hipercze"/>
          <w:rFonts w:cs="Arial"/>
          <w:color w:val="auto"/>
          <w:u w:val="none"/>
        </w:rPr>
        <w:t>,</w:t>
      </w:r>
      <w:r w:rsidR="00FC52F4">
        <w:t xml:space="preserve"> na formularzu stanowiącym załącznik nr 2 do niniejszej uchwały</w:t>
      </w:r>
      <w:r w:rsidR="00796ECF">
        <w:t>.</w:t>
      </w:r>
    </w:p>
    <w:p w14:paraId="099812F9" w14:textId="77777777" w:rsidR="00403A45" w:rsidRDefault="00403A45" w:rsidP="00403A45">
      <w:pPr>
        <w:pStyle w:val="Ustp"/>
      </w:pPr>
      <w:r w:rsidRPr="00715C4D">
        <w:t>Za przeprowadzenie konsultacji odpowiedzialny jest Departament Kultury, Edukacji i </w:t>
      </w:r>
      <w:r w:rsidR="004400DB">
        <w:t>Dziedzictwa Narodowego</w:t>
      </w:r>
      <w:r w:rsidRPr="00715C4D">
        <w:t xml:space="preserve"> Urzędu Marszałkowskiego Województwa Lubelskiego w Lublinie.</w:t>
      </w:r>
    </w:p>
    <w:p w14:paraId="2A1C82D8" w14:textId="3B8C8BB1" w:rsidR="00403A45" w:rsidRDefault="00403A45" w:rsidP="00403A45">
      <w:pPr>
        <w:pStyle w:val="Ustp"/>
      </w:pPr>
      <w:r w:rsidRPr="00715C4D">
        <w:t>Informacja o przeprowadzeniu konsultacji,</w:t>
      </w:r>
      <w:r w:rsidR="002E7DD9" w:rsidRPr="00715C4D">
        <w:t xml:space="preserve"> o</w:t>
      </w:r>
      <w:r w:rsidR="002E7DD9">
        <w:t> </w:t>
      </w:r>
      <w:r w:rsidRPr="00715C4D">
        <w:t>których mowa w ust</w:t>
      </w:r>
      <w:r w:rsidR="00F27E38">
        <w:t>.</w:t>
      </w:r>
      <w:r w:rsidRPr="00715C4D">
        <w:t> 1 zamieszczona będzie</w:t>
      </w:r>
      <w:r w:rsidR="002E7DD9" w:rsidRPr="00715C4D">
        <w:t xml:space="preserve"> </w:t>
      </w:r>
      <w:r w:rsidR="0085676B" w:rsidRPr="0085676B">
        <w:t xml:space="preserve">na stronie internetowej </w:t>
      </w:r>
      <w:hyperlink r:id="rId9" w:history="1">
        <w:r w:rsidR="00E27E25" w:rsidRPr="00F538D5">
          <w:rPr>
            <w:rStyle w:val="Hipercze"/>
            <w:rFonts w:cstheme="minorHAnsi"/>
          </w:rPr>
          <w:t>www.lubelskie.pl</w:t>
        </w:r>
      </w:hyperlink>
      <w:r w:rsidR="00E27E25">
        <w:t xml:space="preserve"> oraz </w:t>
      </w:r>
      <w:r w:rsidR="0085676B" w:rsidRPr="0085676B">
        <w:t>www.</w:t>
      </w:r>
      <w:r w:rsidR="00E27E25">
        <w:t>umwl.bip.</w:t>
      </w:r>
      <w:r w:rsidR="0085676B" w:rsidRPr="0085676B">
        <w:t xml:space="preserve">lubelskie.pl </w:t>
      </w:r>
      <w:r w:rsidR="002F01A0">
        <w:t xml:space="preserve">w zakładce </w:t>
      </w:r>
      <w:hyperlink r:id="rId10" w:history="1">
        <w:r w:rsidR="002F01A0" w:rsidRPr="002F01A0">
          <w:rPr>
            <w:rStyle w:val="Hipercze"/>
            <w:rFonts w:cstheme="minorHAnsi"/>
          </w:rPr>
          <w:t>Konsultacje społeczne</w:t>
        </w:r>
      </w:hyperlink>
      <w:r w:rsidRPr="0013768D">
        <w:t>.</w:t>
      </w:r>
    </w:p>
    <w:p w14:paraId="19D7E7C2" w14:textId="60BCCEA4" w:rsidR="00AD303C" w:rsidRPr="00715C4D" w:rsidRDefault="00AD303C" w:rsidP="00403A45">
      <w:pPr>
        <w:pStyle w:val="Ustp"/>
      </w:pPr>
      <w:r>
        <w:t>Sprawozdanie z przebiegu konsultacji zostanie zamiesz</w:t>
      </w:r>
      <w:r w:rsidR="00FA0085">
        <w:t>cz</w:t>
      </w:r>
      <w:r>
        <w:t xml:space="preserve">one na stronie internetowej Województwa Lubelskiego </w:t>
      </w:r>
      <w:hyperlink r:id="rId11" w:history="1">
        <w:r w:rsidRPr="00C43125">
          <w:rPr>
            <w:rStyle w:val="Hipercze"/>
            <w:rFonts w:cstheme="minorHAnsi"/>
          </w:rPr>
          <w:t>www.lubelskie.pl</w:t>
        </w:r>
      </w:hyperlink>
      <w:r>
        <w:t xml:space="preserve"> w zakładce Urząd Marszałkowski/Współpraca z organizacjami pozarządowymi/Aktualności </w:t>
      </w:r>
      <w:r w:rsidR="00E26A9A">
        <w:t xml:space="preserve">oraz </w:t>
      </w:r>
      <w:r w:rsidR="00E26A9A" w:rsidRPr="0085676B">
        <w:t>www.</w:t>
      </w:r>
      <w:r w:rsidR="00E26A9A">
        <w:t>umwl.bip.</w:t>
      </w:r>
      <w:r w:rsidR="00E26A9A" w:rsidRPr="0085676B">
        <w:t xml:space="preserve">lubelskie.pl </w:t>
      </w:r>
      <w:r w:rsidR="00E26A9A">
        <w:t xml:space="preserve">w zakładce </w:t>
      </w:r>
      <w:hyperlink r:id="rId12" w:history="1">
        <w:r w:rsidR="00E26A9A" w:rsidRPr="002F01A0">
          <w:rPr>
            <w:rStyle w:val="Hipercze"/>
            <w:rFonts w:cstheme="minorHAnsi"/>
          </w:rPr>
          <w:t>Konsultacje społeczne</w:t>
        </w:r>
      </w:hyperlink>
      <w:r w:rsidR="00E26A9A" w:rsidRPr="0013768D">
        <w:t>.</w:t>
      </w:r>
    </w:p>
    <w:p w14:paraId="22D46EA3" w14:textId="77777777" w:rsidR="00403A45" w:rsidRPr="00715C4D" w:rsidRDefault="00403A45" w:rsidP="00403A45">
      <w:pPr>
        <w:pStyle w:val="Paragraf"/>
        <w:rPr>
          <w:b/>
        </w:rPr>
      </w:pPr>
      <w:r w:rsidRPr="00715C4D">
        <w:t xml:space="preserve">Wykonanie uchwały powierza się Marszałkowi Województwa Lubelskiego. </w:t>
      </w:r>
    </w:p>
    <w:p w14:paraId="4AA538B5" w14:textId="77777777" w:rsidR="00403A45" w:rsidRDefault="00403A45" w:rsidP="00403A45">
      <w:pPr>
        <w:pStyle w:val="Paragraf"/>
      </w:pPr>
      <w:r w:rsidRPr="00715C4D">
        <w:t>Uchwała wchodzi w życie z dniem podjęcia.</w:t>
      </w:r>
    </w:p>
    <w:p w14:paraId="3F7D5B42" w14:textId="77777777" w:rsidR="00BC5EF8" w:rsidRPr="00403A45" w:rsidRDefault="00BC5EF8" w:rsidP="00403A45"/>
    <w:sectPr w:rsidR="00BC5EF8" w:rsidRPr="00403A45" w:rsidSect="00991C64">
      <w:pgSz w:w="11906" w:h="16838" w:code="9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87A5" w14:textId="77777777" w:rsidR="00500366" w:rsidRDefault="00500366" w:rsidP="00654845">
      <w:pPr>
        <w:spacing w:after="0" w:line="240" w:lineRule="auto"/>
      </w:pPr>
      <w:r>
        <w:separator/>
      </w:r>
    </w:p>
  </w:endnote>
  <w:endnote w:type="continuationSeparator" w:id="0">
    <w:p w14:paraId="79616A43" w14:textId="77777777" w:rsidR="00500366" w:rsidRDefault="00500366" w:rsidP="006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18A8" w14:textId="77777777" w:rsidR="00500366" w:rsidRDefault="00500366" w:rsidP="00654845">
      <w:pPr>
        <w:spacing w:after="0" w:line="240" w:lineRule="auto"/>
      </w:pPr>
      <w:r>
        <w:separator/>
      </w:r>
    </w:p>
  </w:footnote>
  <w:footnote w:type="continuationSeparator" w:id="0">
    <w:p w14:paraId="1B10FA18" w14:textId="77777777" w:rsidR="00500366" w:rsidRDefault="00500366" w:rsidP="0065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6395"/>
    <w:multiLevelType w:val="hybridMultilevel"/>
    <w:tmpl w:val="24DC640E"/>
    <w:lvl w:ilvl="0" w:tplc="C4125AF8">
      <w:start w:val="1"/>
      <w:numFmt w:val="lowerLetter"/>
      <w:pStyle w:val="Litera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0A2039E"/>
    <w:multiLevelType w:val="hybridMultilevel"/>
    <w:tmpl w:val="1B36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701"/>
    <w:multiLevelType w:val="hybridMultilevel"/>
    <w:tmpl w:val="CD780676"/>
    <w:lvl w:ilvl="0" w:tplc="04150011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hint="default"/>
        <w:b w:val="0"/>
        <w:color w:val="auto"/>
      </w:rPr>
    </w:lvl>
    <w:lvl w:ilvl="1" w:tplc="CA7A2CD0">
      <w:start w:val="3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3" w15:restartNumberingAfterBreak="0">
    <w:nsid w:val="47A66F46"/>
    <w:multiLevelType w:val="hybridMultilevel"/>
    <w:tmpl w:val="83BC4AB8"/>
    <w:lvl w:ilvl="0" w:tplc="010802B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E294D18"/>
    <w:multiLevelType w:val="multilevel"/>
    <w:tmpl w:val="00D2D8F8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119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59DC1DFE"/>
    <w:multiLevelType w:val="hybridMultilevel"/>
    <w:tmpl w:val="8E3E74D2"/>
    <w:lvl w:ilvl="0" w:tplc="E9A4CF9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75C971BE"/>
    <w:multiLevelType w:val="hybridMultilevel"/>
    <w:tmpl w:val="906E5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3959">
    <w:abstractNumId w:val="4"/>
  </w:num>
  <w:num w:numId="2" w16cid:durableId="620183493">
    <w:abstractNumId w:val="1"/>
  </w:num>
  <w:num w:numId="3" w16cid:durableId="644743804">
    <w:abstractNumId w:val="4"/>
  </w:num>
  <w:num w:numId="4" w16cid:durableId="190618215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78951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186630">
    <w:abstractNumId w:val="5"/>
  </w:num>
  <w:num w:numId="7" w16cid:durableId="1727684856">
    <w:abstractNumId w:val="3"/>
  </w:num>
  <w:num w:numId="8" w16cid:durableId="98959748">
    <w:abstractNumId w:val="4"/>
  </w:num>
  <w:num w:numId="9" w16cid:durableId="994339191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513149">
    <w:abstractNumId w:val="3"/>
  </w:num>
  <w:num w:numId="11" w16cid:durableId="896625050">
    <w:abstractNumId w:val="3"/>
  </w:num>
  <w:num w:numId="12" w16cid:durableId="432895625">
    <w:abstractNumId w:val="4"/>
  </w:num>
  <w:num w:numId="13" w16cid:durableId="799107209">
    <w:abstractNumId w:val="3"/>
  </w:num>
  <w:num w:numId="14" w16cid:durableId="896286492">
    <w:abstractNumId w:val="3"/>
  </w:num>
  <w:num w:numId="15" w16cid:durableId="751394567">
    <w:abstractNumId w:val="4"/>
  </w:num>
  <w:num w:numId="16" w16cid:durableId="1167091612">
    <w:abstractNumId w:val="3"/>
  </w:num>
  <w:num w:numId="17" w16cid:durableId="1516964377">
    <w:abstractNumId w:val="3"/>
  </w:num>
  <w:num w:numId="18" w16cid:durableId="1882789398">
    <w:abstractNumId w:val="4"/>
  </w:num>
  <w:num w:numId="19" w16cid:durableId="1843354482">
    <w:abstractNumId w:val="4"/>
  </w:num>
  <w:num w:numId="20" w16cid:durableId="893469610">
    <w:abstractNumId w:val="4"/>
  </w:num>
  <w:num w:numId="21" w16cid:durableId="910189620">
    <w:abstractNumId w:val="4"/>
  </w:num>
  <w:num w:numId="22" w16cid:durableId="1205485871">
    <w:abstractNumId w:val="4"/>
  </w:num>
  <w:num w:numId="23" w16cid:durableId="1545410433">
    <w:abstractNumId w:val="4"/>
  </w:num>
  <w:num w:numId="24" w16cid:durableId="840387248">
    <w:abstractNumId w:val="4"/>
  </w:num>
  <w:num w:numId="25" w16cid:durableId="1412041542">
    <w:abstractNumId w:val="0"/>
  </w:num>
  <w:num w:numId="26" w16cid:durableId="1597783803">
    <w:abstractNumId w:val="0"/>
    <w:lvlOverride w:ilvl="0">
      <w:startOverride w:val="1"/>
    </w:lvlOverride>
  </w:num>
  <w:num w:numId="27" w16cid:durableId="266239048">
    <w:abstractNumId w:val="0"/>
    <w:lvlOverride w:ilvl="0">
      <w:startOverride w:val="1"/>
    </w:lvlOverride>
  </w:num>
  <w:num w:numId="28" w16cid:durableId="180703362">
    <w:abstractNumId w:val="2"/>
  </w:num>
  <w:num w:numId="29" w16cid:durableId="996227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F0374D-7840-42C3-BAB4-1F190BEE76F5}"/>
  </w:docVars>
  <w:rsids>
    <w:rsidRoot w:val="007137A7"/>
    <w:rsid w:val="00025B14"/>
    <w:rsid w:val="00055088"/>
    <w:rsid w:val="00063DBB"/>
    <w:rsid w:val="00066097"/>
    <w:rsid w:val="00067CF8"/>
    <w:rsid w:val="000F5EB6"/>
    <w:rsid w:val="000F676D"/>
    <w:rsid w:val="0013298F"/>
    <w:rsid w:val="0013768D"/>
    <w:rsid w:val="00144852"/>
    <w:rsid w:val="001771C5"/>
    <w:rsid w:val="00177906"/>
    <w:rsid w:val="00186792"/>
    <w:rsid w:val="00195B75"/>
    <w:rsid w:val="001E5755"/>
    <w:rsid w:val="001F00F8"/>
    <w:rsid w:val="0020265C"/>
    <w:rsid w:val="0020413D"/>
    <w:rsid w:val="00230842"/>
    <w:rsid w:val="002356D3"/>
    <w:rsid w:val="00252861"/>
    <w:rsid w:val="002651A9"/>
    <w:rsid w:val="00274920"/>
    <w:rsid w:val="002853F4"/>
    <w:rsid w:val="002C26BE"/>
    <w:rsid w:val="002D64F2"/>
    <w:rsid w:val="002E7DD9"/>
    <w:rsid w:val="002F01A0"/>
    <w:rsid w:val="0034242F"/>
    <w:rsid w:val="003619F5"/>
    <w:rsid w:val="00364A43"/>
    <w:rsid w:val="00391EDB"/>
    <w:rsid w:val="00403A45"/>
    <w:rsid w:val="00420272"/>
    <w:rsid w:val="00423F66"/>
    <w:rsid w:val="004400DB"/>
    <w:rsid w:val="004408F1"/>
    <w:rsid w:val="00495BDA"/>
    <w:rsid w:val="004B6F65"/>
    <w:rsid w:val="00500366"/>
    <w:rsid w:val="00580BFC"/>
    <w:rsid w:val="005845C9"/>
    <w:rsid w:val="005D3AC3"/>
    <w:rsid w:val="005F754F"/>
    <w:rsid w:val="00611B87"/>
    <w:rsid w:val="00636974"/>
    <w:rsid w:val="00654845"/>
    <w:rsid w:val="00677C3D"/>
    <w:rsid w:val="006868FA"/>
    <w:rsid w:val="006C6543"/>
    <w:rsid w:val="006F4B28"/>
    <w:rsid w:val="006F657D"/>
    <w:rsid w:val="007137A7"/>
    <w:rsid w:val="00793F4A"/>
    <w:rsid w:val="00796ECF"/>
    <w:rsid w:val="00813779"/>
    <w:rsid w:val="00826B37"/>
    <w:rsid w:val="0083398A"/>
    <w:rsid w:val="00846003"/>
    <w:rsid w:val="00847397"/>
    <w:rsid w:val="0085053C"/>
    <w:rsid w:val="008527E0"/>
    <w:rsid w:val="0085676B"/>
    <w:rsid w:val="008D2FDB"/>
    <w:rsid w:val="008E32C7"/>
    <w:rsid w:val="009454B5"/>
    <w:rsid w:val="009634DF"/>
    <w:rsid w:val="00965D67"/>
    <w:rsid w:val="00990DE1"/>
    <w:rsid w:val="00991C64"/>
    <w:rsid w:val="009C168E"/>
    <w:rsid w:val="009D474A"/>
    <w:rsid w:val="009E124F"/>
    <w:rsid w:val="009E5B3B"/>
    <w:rsid w:val="009F7F53"/>
    <w:rsid w:val="00A27FBF"/>
    <w:rsid w:val="00A7487F"/>
    <w:rsid w:val="00A77133"/>
    <w:rsid w:val="00A90ACF"/>
    <w:rsid w:val="00A96236"/>
    <w:rsid w:val="00AB024F"/>
    <w:rsid w:val="00AB055B"/>
    <w:rsid w:val="00AD303C"/>
    <w:rsid w:val="00AD3B7B"/>
    <w:rsid w:val="00AF0AAC"/>
    <w:rsid w:val="00B15B5F"/>
    <w:rsid w:val="00B47441"/>
    <w:rsid w:val="00B62960"/>
    <w:rsid w:val="00B80C6C"/>
    <w:rsid w:val="00BB2602"/>
    <w:rsid w:val="00BC5EF8"/>
    <w:rsid w:val="00BD4D82"/>
    <w:rsid w:val="00C06622"/>
    <w:rsid w:val="00C97753"/>
    <w:rsid w:val="00D13AF2"/>
    <w:rsid w:val="00D44CE9"/>
    <w:rsid w:val="00D5698F"/>
    <w:rsid w:val="00D67607"/>
    <w:rsid w:val="00D86E43"/>
    <w:rsid w:val="00DC230E"/>
    <w:rsid w:val="00E21B62"/>
    <w:rsid w:val="00E26A9A"/>
    <w:rsid w:val="00E27E25"/>
    <w:rsid w:val="00E85748"/>
    <w:rsid w:val="00EB5B53"/>
    <w:rsid w:val="00EE0C62"/>
    <w:rsid w:val="00EF1B58"/>
    <w:rsid w:val="00F16535"/>
    <w:rsid w:val="00F27E38"/>
    <w:rsid w:val="00F65353"/>
    <w:rsid w:val="00F67080"/>
    <w:rsid w:val="00F67E2C"/>
    <w:rsid w:val="00F94E55"/>
    <w:rsid w:val="00FA0085"/>
    <w:rsid w:val="00FC52F4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E328"/>
  <w15:docId w15:val="{56ED9803-9724-4AF3-8EE7-CE28E2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agwek1"/>
    <w:qFormat/>
    <w:rsid w:val="007137A7"/>
    <w:pPr>
      <w:keepLines w:val="0"/>
      <w:numPr>
        <w:numId w:val="8"/>
      </w:numPr>
      <w:autoSpaceDE w:val="0"/>
      <w:autoSpaceDN w:val="0"/>
      <w:adjustRightInd w:val="0"/>
      <w:spacing w:before="18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</w:rPr>
  </w:style>
  <w:style w:type="paragraph" w:customStyle="1" w:styleId="Paragraf">
    <w:name w:val="Paragraf"/>
    <w:basedOn w:val="Nagwek2"/>
    <w:qFormat/>
    <w:rsid w:val="00274920"/>
    <w:pPr>
      <w:widowControl w:val="0"/>
      <w:numPr>
        <w:ilvl w:val="1"/>
        <w:numId w:val="8"/>
      </w:numPr>
      <w:autoSpaceDE w:val="0"/>
      <w:autoSpaceDN w:val="0"/>
      <w:adjustRightInd w:val="0"/>
      <w:spacing w:before="240" w:line="240" w:lineRule="auto"/>
      <w:ind w:left="0"/>
      <w:jc w:val="both"/>
    </w:pPr>
    <w:rPr>
      <w:rFonts w:ascii="Arial" w:eastAsia="Times New Roman" w:hAnsi="Arial" w:cstheme="minorHAnsi"/>
      <w:color w:val="auto"/>
      <w:sz w:val="22"/>
      <w:szCs w:val="24"/>
    </w:rPr>
  </w:style>
  <w:style w:type="paragraph" w:customStyle="1" w:styleId="Ustp">
    <w:name w:val="Ustęp"/>
    <w:basedOn w:val="Nagwek3"/>
    <w:link w:val="UstpZnak"/>
    <w:qFormat/>
    <w:rsid w:val="007137A7"/>
    <w:pPr>
      <w:widowControl w:val="0"/>
      <w:numPr>
        <w:ilvl w:val="2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color w:val="auto"/>
      <w:sz w:val="22"/>
    </w:rPr>
  </w:style>
  <w:style w:type="paragraph" w:customStyle="1" w:styleId="Punkt">
    <w:name w:val="Punkt"/>
    <w:basedOn w:val="Nagwek4"/>
    <w:link w:val="PunktZnak"/>
    <w:qFormat/>
    <w:rsid w:val="007137A7"/>
    <w:pPr>
      <w:widowControl w:val="0"/>
      <w:numPr>
        <w:ilvl w:val="3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paragraph" w:customStyle="1" w:styleId="Litera">
    <w:name w:val="Litera"/>
    <w:basedOn w:val="Nagwek5"/>
    <w:link w:val="LiteraZnak"/>
    <w:autoRedefine/>
    <w:qFormat/>
    <w:rsid w:val="00252861"/>
    <w:pPr>
      <w:widowControl w:val="0"/>
      <w:numPr>
        <w:numId w:val="25"/>
      </w:numPr>
      <w:autoSpaceDE w:val="0"/>
      <w:autoSpaceDN w:val="0"/>
      <w:adjustRightInd w:val="0"/>
      <w:spacing w:before="60" w:line="240" w:lineRule="auto"/>
      <w:ind w:left="1134" w:hanging="567"/>
      <w:jc w:val="both"/>
    </w:pPr>
    <w:rPr>
      <w:rFonts w:ascii="Arial" w:eastAsia="Times New Roman" w:hAnsi="Arial" w:cs="Times New Roman"/>
      <w:bCs/>
      <w:color w:val="auto"/>
      <w:szCs w:val="24"/>
    </w:rPr>
  </w:style>
  <w:style w:type="paragraph" w:customStyle="1" w:styleId="Tiret">
    <w:name w:val="Tiret"/>
    <w:basedOn w:val="Nagwek6"/>
    <w:qFormat/>
    <w:rsid w:val="007137A7"/>
    <w:pPr>
      <w:keepLines w:val="0"/>
      <w:numPr>
        <w:ilvl w:val="5"/>
        <w:numId w:val="8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Cs/>
      <w:color w:val="auto"/>
      <w:szCs w:val="24"/>
    </w:rPr>
  </w:style>
  <w:style w:type="character" w:customStyle="1" w:styleId="LiteraZnak">
    <w:name w:val="Litera Znak"/>
    <w:basedOn w:val="Nagwek5Znak"/>
    <w:link w:val="Litera"/>
    <w:rsid w:val="00252861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99"/>
    <w:qFormat/>
    <w:rsid w:val="0013298F"/>
    <w:pPr>
      <w:ind w:left="720"/>
      <w:contextualSpacing/>
    </w:pPr>
  </w:style>
  <w:style w:type="paragraph" w:customStyle="1" w:styleId="Litera0">
    <w:name w:val="Litera*"/>
    <w:basedOn w:val="Litera"/>
    <w:link w:val="LiteraZnak0"/>
    <w:rsid w:val="00055088"/>
    <w:pPr>
      <w:ind w:left="426" w:hanging="284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teraZnak0">
    <w:name w:val="Litera* Znak"/>
    <w:basedOn w:val="LiteraZnak"/>
    <w:link w:val="Litera0"/>
    <w:rsid w:val="00055088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UstpZnak">
    <w:name w:val="Ustęp Znak"/>
    <w:basedOn w:val="Nagwek3Znak"/>
    <w:link w:val="Ustp"/>
    <w:rsid w:val="00BC5EF8"/>
    <w:rPr>
      <w:rFonts w:ascii="Arial" w:eastAsia="Times New Roman" w:hAnsi="Arial" w:cstheme="minorHAnsi"/>
      <w:bCs/>
      <w:color w:val="1F4D78" w:themeColor="accent1" w:themeShade="7F"/>
      <w:sz w:val="24"/>
      <w:szCs w:val="24"/>
      <w:lang w:eastAsia="pl-PL"/>
    </w:rPr>
  </w:style>
  <w:style w:type="character" w:customStyle="1" w:styleId="PunktZnak">
    <w:name w:val="Punkt Znak"/>
    <w:basedOn w:val="Nagwek4Znak"/>
    <w:link w:val="Punkt"/>
    <w:rsid w:val="00BC5EF8"/>
    <w:rPr>
      <w:rFonts w:ascii="Arial" w:eastAsia="Times New Roman" w:hAnsi="Arial" w:cstheme="minorHAnsi"/>
      <w:bCs/>
      <w:i w:val="0"/>
      <w:iCs/>
      <w:color w:val="2E74B5" w:themeColor="accent1" w:themeShade="BF"/>
      <w:szCs w:val="24"/>
      <w:lang w:eastAsia="pl-PL"/>
    </w:rPr>
  </w:style>
  <w:style w:type="table" w:customStyle="1" w:styleId="Tabeladouchway">
    <w:name w:val="Tabela do uchwały"/>
    <w:basedOn w:val="Standardowy"/>
    <w:uiPriority w:val="99"/>
    <w:qFormat/>
    <w:rsid w:val="00BC5EF8"/>
    <w:pPr>
      <w:spacing w:after="0" w:line="240" w:lineRule="auto"/>
      <w:jc w:val="center"/>
    </w:pPr>
    <w:rPr>
      <w:rFonts w:ascii="Arial" w:eastAsia="Times New Roman" w:hAnsi="Arial" w:cstheme="minorHAnsi"/>
      <w:sz w:val="18"/>
      <w:szCs w:val="28"/>
      <w:lang w:eastAsia="pl-PL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845"/>
    <w:pPr>
      <w:keepNext/>
      <w:keepLines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 w:cs="Calibri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845"/>
    <w:rPr>
      <w:rFonts w:ascii="Arial" w:eastAsia="Times New Roman" w:hAnsi="Arial" w:cs="Calibri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8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B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80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03A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C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C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C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C64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0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wl.bip.lubelskie.pl/index.php?id=1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wl.bip.lubelskie.pl/index.php?id=1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0374D-7840-42C3-BAB4-1F190BEE7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Woj. Lubelskiego - Jędrych M.</dc:creator>
  <cp:keywords/>
  <dc:description/>
  <cp:lastModifiedBy>MJ</cp:lastModifiedBy>
  <cp:revision>2</cp:revision>
  <cp:lastPrinted>2026-03-23T11:35:00Z</cp:lastPrinted>
  <dcterms:created xsi:type="dcterms:W3CDTF">2026-03-23T11:37:00Z</dcterms:created>
  <dcterms:modified xsi:type="dcterms:W3CDTF">2026-03-23T11:37:00Z</dcterms:modified>
</cp:coreProperties>
</file>