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8C24FE">
        <w:rPr>
          <w:rFonts w:ascii="Arial" w:hAnsi="Arial" w:cs="Arial"/>
          <w:b/>
          <w:sz w:val="21"/>
          <w:szCs w:val="21"/>
        </w:rPr>
        <w:t>111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201</w:t>
      </w:r>
      <w:r w:rsidR="00EC2E7E">
        <w:rPr>
          <w:rFonts w:ascii="Arial" w:hAnsi="Arial" w:cs="Arial"/>
          <w:b/>
          <w:sz w:val="21"/>
          <w:szCs w:val="21"/>
        </w:rPr>
        <w:t>8</w:t>
      </w:r>
      <w:r w:rsidR="00104079">
        <w:rPr>
          <w:rFonts w:ascii="Arial" w:hAnsi="Arial" w:cs="Arial"/>
          <w:b/>
          <w:sz w:val="21"/>
          <w:szCs w:val="21"/>
        </w:rPr>
        <w:t>.ŁB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892701" w:rsidRDefault="001F027E" w:rsidP="0072663B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A71E7">
        <w:rPr>
          <w:rFonts w:ascii="Arial" w:hAnsi="Arial" w:cs="Arial"/>
          <w:sz w:val="21"/>
          <w:szCs w:val="21"/>
        </w:rPr>
        <w:t xml:space="preserve"> na </w:t>
      </w:r>
      <w:bookmarkStart w:id="0" w:name="_GoBack"/>
      <w:r w:rsidR="008C24FE" w:rsidRPr="008C24FE">
        <w:rPr>
          <w:rFonts w:ascii="Arial" w:hAnsi="Arial" w:cs="Arial"/>
          <w:b/>
          <w:sz w:val="21"/>
          <w:szCs w:val="21"/>
        </w:rPr>
        <w:t>Z</w:t>
      </w:r>
      <w:bookmarkEnd w:id="0"/>
      <w:r w:rsidR="008C24FE" w:rsidRPr="008C24FE">
        <w:rPr>
          <w:rFonts w:ascii="Arial" w:hAnsi="Arial" w:cs="Arial"/>
          <w:b/>
          <w:sz w:val="21"/>
          <w:szCs w:val="21"/>
        </w:rPr>
        <w:t>akup taboru kolejowego do przewozów osób organizowanych przez Województwo Lubelskie w ramach RPO WL 2014-2020</w:t>
      </w:r>
      <w:r w:rsidR="00AA4E7F">
        <w:rPr>
          <w:rFonts w:ascii="Arial" w:hAnsi="Arial" w:cs="Arial"/>
          <w:b/>
          <w:sz w:val="21"/>
          <w:szCs w:val="21"/>
        </w:rPr>
        <w:t xml:space="preserve"> </w:t>
      </w:r>
      <w:r w:rsidR="00104079" w:rsidRPr="00104079">
        <w:rPr>
          <w:rFonts w:ascii="Arial" w:hAnsi="Arial" w:cs="Arial"/>
          <w:b/>
          <w:sz w:val="21"/>
          <w:szCs w:val="21"/>
        </w:rPr>
        <w:t>OP-IV.272.</w:t>
      </w:r>
      <w:r w:rsidR="008C24FE">
        <w:rPr>
          <w:rFonts w:ascii="Arial" w:hAnsi="Arial" w:cs="Arial"/>
          <w:b/>
          <w:sz w:val="21"/>
          <w:szCs w:val="21"/>
        </w:rPr>
        <w:t>111</w:t>
      </w:r>
      <w:r w:rsidR="00104079" w:rsidRPr="00104079">
        <w:rPr>
          <w:rFonts w:ascii="Arial" w:hAnsi="Arial" w:cs="Arial"/>
          <w:b/>
          <w:sz w:val="21"/>
          <w:szCs w:val="21"/>
        </w:rPr>
        <w:t>.201</w:t>
      </w:r>
      <w:r w:rsidR="00EC2E7E">
        <w:rPr>
          <w:rFonts w:ascii="Arial" w:hAnsi="Arial" w:cs="Arial"/>
          <w:b/>
          <w:sz w:val="21"/>
          <w:szCs w:val="21"/>
        </w:rPr>
        <w:t>8</w:t>
      </w:r>
      <w:r w:rsidR="00104079" w:rsidRPr="00104079">
        <w:rPr>
          <w:rFonts w:ascii="Arial" w:hAnsi="Arial" w:cs="Arial"/>
          <w:b/>
          <w:sz w:val="21"/>
          <w:szCs w:val="21"/>
        </w:rPr>
        <w:t>.ŁB</w:t>
      </w:r>
      <w:r w:rsidR="00892701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542E90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lastRenderedPageBreak/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5F" w:rsidRDefault="00F9305F" w:rsidP="0038231F">
      <w:pPr>
        <w:spacing w:after="0" w:line="240" w:lineRule="auto"/>
      </w:pPr>
      <w:r>
        <w:separator/>
      </w:r>
    </w:p>
  </w:endnote>
  <w:endnote w:type="continuationSeparator" w:id="0">
    <w:p w:rsidR="00F9305F" w:rsidRDefault="00F930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5F" w:rsidRDefault="00F9305F" w:rsidP="0038231F">
      <w:pPr>
        <w:spacing w:after="0" w:line="240" w:lineRule="auto"/>
      </w:pPr>
      <w:r>
        <w:separator/>
      </w:r>
    </w:p>
  </w:footnote>
  <w:footnote w:type="continuationSeparator" w:id="0">
    <w:p w:rsidR="00F9305F" w:rsidRDefault="00F930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641F0"/>
    <w:rsid w:val="005C39CA"/>
    <w:rsid w:val="005E176A"/>
    <w:rsid w:val="00616E6E"/>
    <w:rsid w:val="00634311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6F1"/>
    <w:rsid w:val="00842991"/>
    <w:rsid w:val="00857214"/>
    <w:rsid w:val="008757E1"/>
    <w:rsid w:val="00892701"/>
    <w:rsid w:val="00892E48"/>
    <w:rsid w:val="008C24FE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4079"/>
    <w:rsid w:val="00B37982"/>
    <w:rsid w:val="00B8005E"/>
    <w:rsid w:val="00B90E42"/>
    <w:rsid w:val="00B97790"/>
    <w:rsid w:val="00BB0C3C"/>
    <w:rsid w:val="00BF7514"/>
    <w:rsid w:val="00C014B5"/>
    <w:rsid w:val="00C2467F"/>
    <w:rsid w:val="00C4103F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E7E"/>
    <w:rsid w:val="00EE1FBF"/>
    <w:rsid w:val="00EF2C91"/>
    <w:rsid w:val="00EF74CA"/>
    <w:rsid w:val="00F04280"/>
    <w:rsid w:val="00F365F2"/>
    <w:rsid w:val="00F43919"/>
    <w:rsid w:val="00F9305F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0740-0519-4BB1-8EBE-6443FF7C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Bednarski</cp:lastModifiedBy>
  <cp:revision>6</cp:revision>
  <cp:lastPrinted>2016-11-04T09:02:00Z</cp:lastPrinted>
  <dcterms:created xsi:type="dcterms:W3CDTF">2016-11-08T10:16:00Z</dcterms:created>
  <dcterms:modified xsi:type="dcterms:W3CDTF">2018-10-30T12:20:00Z</dcterms:modified>
</cp:coreProperties>
</file>